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32460" w14:textId="12F87DCA" w:rsidR="003C1120" w:rsidRPr="001C0CC1" w:rsidRDefault="00E06B75">
      <w:pPr>
        <w:rPr>
          <w:rFonts w:asciiTheme="minorHAnsi" w:hAnsiTheme="minorHAnsi"/>
          <w:b/>
        </w:rPr>
      </w:pPr>
      <w:bookmarkStart w:id="0" w:name="_GoBack"/>
      <w:r w:rsidRPr="001C0CC1">
        <w:rPr>
          <w:rFonts w:asciiTheme="minorHAnsi" w:hAnsiTheme="minorHAnsi"/>
          <w:b/>
          <w:noProof/>
          <w:lang w:val="en-US"/>
        </w:rPr>
        <mc:AlternateContent>
          <mc:Choice Requires="wps">
            <w:drawing>
              <wp:anchor distT="45720" distB="45720" distL="114300" distR="114300" simplePos="0" relativeHeight="251660288" behindDoc="0" locked="0" layoutInCell="1" allowOverlap="1" wp14:anchorId="1FCAA163" wp14:editId="78EB7059">
                <wp:simplePos x="0" y="0"/>
                <wp:positionH relativeFrom="column">
                  <wp:posOffset>-1123950</wp:posOffset>
                </wp:positionH>
                <wp:positionV relativeFrom="paragraph">
                  <wp:posOffset>0</wp:posOffset>
                </wp:positionV>
                <wp:extent cx="7505700" cy="462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4629150"/>
                        </a:xfrm>
                        <a:prstGeom prst="rect">
                          <a:avLst/>
                        </a:prstGeom>
                        <a:solidFill>
                          <a:srgbClr val="FFFFFF"/>
                        </a:solidFill>
                        <a:ln w="9525">
                          <a:noFill/>
                          <a:miter lim="800000"/>
                          <a:headEnd/>
                          <a:tailEnd/>
                        </a:ln>
                      </wps:spPr>
                      <wps:txbx>
                        <w:txbxContent>
                          <w:p w14:paraId="55E8B8B8" w14:textId="77777777" w:rsidR="006F4CE3" w:rsidRPr="001C0CC1" w:rsidRDefault="006F4CE3">
                            <w:pPr>
                              <w:rPr>
                                <w:rFonts w:asciiTheme="minorHAnsi" w:hAnsiTheme="minorHAnsi"/>
                                <w:b/>
                                <w:color w:val="002147"/>
                                <w:sz w:val="144"/>
                                <w:szCs w:val="96"/>
                                <w14:props3d w14:extrusionH="57150" w14:contourW="0" w14:prstMaterial="warmMatte">
                                  <w14:bevelT w14:w="82550" w14:h="38100" w14:prst="coolSlant"/>
                                </w14:props3d>
                              </w:rPr>
                            </w:pPr>
                            <w:r w:rsidRPr="001C0CC1">
                              <w:rPr>
                                <w:rFonts w:asciiTheme="minorHAnsi" w:hAnsiTheme="minorHAnsi"/>
                                <w:b/>
                                <w:color w:val="004796"/>
                                <w:sz w:val="144"/>
                                <w:szCs w:val="96"/>
                                <w14:props3d w14:extrusionH="57150" w14:contourW="0" w14:prstMaterial="warmMatte">
                                  <w14:bevelT w14:w="82550" w14:h="38100" w14:prst="coolSlant"/>
                                </w14:props3d>
                              </w:rPr>
                              <w:t>M</w:t>
                            </w:r>
                            <w:r w:rsidRPr="001C0CC1">
                              <w:rPr>
                                <w:rFonts w:asciiTheme="minorHAnsi" w:hAnsiTheme="minorHAnsi"/>
                                <w:b/>
                                <w:color w:val="002147"/>
                                <w:sz w:val="144"/>
                                <w:szCs w:val="96"/>
                                <w14:props3d w14:extrusionH="57150" w14:contourW="0" w14:prstMaterial="warmMatte">
                                  <w14:bevelT w14:w="82550" w14:h="38100" w14:prst="coolSlant"/>
                                </w14:props3d>
                              </w:rPr>
                              <w:t>indfulness-</w:t>
                            </w:r>
                          </w:p>
                          <w:p w14:paraId="3A3A4931" w14:textId="033B2D17" w:rsidR="006F4CE3" w:rsidRPr="001C0CC1" w:rsidRDefault="006F4CE3">
                            <w:pPr>
                              <w:rPr>
                                <w:rFonts w:asciiTheme="minorHAnsi" w:hAnsiTheme="minorHAnsi"/>
                                <w:b/>
                                <w:color w:val="004796"/>
                                <w:sz w:val="144"/>
                                <w:szCs w:val="96"/>
                                <w14:props3d w14:extrusionH="57150" w14:contourW="0" w14:prstMaterial="warmMatte">
                                  <w14:bevelT w14:w="82550" w14:h="38100" w14:prst="coolSlant"/>
                                </w14:props3d>
                              </w:rPr>
                            </w:pPr>
                            <w:proofErr w:type="gramStart"/>
                            <w:r w:rsidRPr="001C0CC1">
                              <w:rPr>
                                <w:rFonts w:asciiTheme="minorHAnsi" w:hAnsiTheme="minorHAnsi"/>
                                <w:b/>
                                <w:color w:val="004796"/>
                                <w:sz w:val="144"/>
                                <w:szCs w:val="96"/>
                                <w14:props3d w14:extrusionH="57150" w14:contourW="0" w14:prstMaterial="warmMatte">
                                  <w14:bevelT w14:w="82550" w14:h="38100" w14:prst="coolSlant"/>
                                </w14:props3d>
                              </w:rPr>
                              <w:t>b</w:t>
                            </w:r>
                            <w:r w:rsidRPr="001C0CC1">
                              <w:rPr>
                                <w:rFonts w:asciiTheme="minorHAnsi" w:hAnsiTheme="minorHAnsi"/>
                                <w:b/>
                                <w:color w:val="002147"/>
                                <w:sz w:val="144"/>
                                <w:szCs w:val="96"/>
                                <w14:props3d w14:extrusionH="57150" w14:contourW="0" w14:prstMaterial="warmMatte">
                                  <w14:bevelT w14:w="82550" w14:h="38100" w14:prst="coolSlant"/>
                                </w14:props3d>
                              </w:rPr>
                              <w:t>ased</w:t>
                            </w:r>
                            <w:proofErr w:type="gramEnd"/>
                            <w:r w:rsidRPr="001C0CC1">
                              <w:rPr>
                                <w:rFonts w:asciiTheme="minorHAnsi" w:hAnsiTheme="minorHAnsi"/>
                                <w:b/>
                                <w:color w:val="002147"/>
                                <w:sz w:val="144"/>
                                <w:szCs w:val="96"/>
                                <w14:props3d w14:extrusionH="57150" w14:contourW="0" w14:prstMaterial="warmMatte">
                                  <w14:bevelT w14:w="82550" w14:h="38100" w14:prst="coolSlant"/>
                                </w14:props3d>
                              </w:rPr>
                              <w:t xml:space="preserve"> </w:t>
                            </w:r>
                          </w:p>
                          <w:p w14:paraId="2843F96C" w14:textId="77777777" w:rsidR="006F4CE3" w:rsidRPr="001C0CC1" w:rsidRDefault="006F4CE3">
                            <w:pPr>
                              <w:rPr>
                                <w:rFonts w:asciiTheme="minorHAnsi" w:hAnsiTheme="minorHAnsi"/>
                                <w:b/>
                                <w:color w:val="002147"/>
                                <w:sz w:val="144"/>
                                <w:szCs w:val="100"/>
                                <w14:props3d w14:extrusionH="57150" w14:contourW="0" w14:prstMaterial="warmMatte">
                                  <w14:bevelT w14:w="82550" w14:h="38100" w14:prst="coolSlant"/>
                                </w14:props3d>
                              </w:rPr>
                            </w:pPr>
                            <w:r w:rsidRPr="001C0CC1">
                              <w:rPr>
                                <w:rFonts w:asciiTheme="minorHAnsi" w:hAnsiTheme="minorHAnsi"/>
                                <w:b/>
                                <w:color w:val="004796"/>
                                <w:sz w:val="144"/>
                                <w:szCs w:val="100"/>
                                <w14:props3d w14:extrusionH="57150" w14:contourW="0" w14:prstMaterial="warmMatte">
                                  <w14:bevelT w14:w="82550" w14:h="38100" w14:prst="coolSlant"/>
                                </w14:props3d>
                              </w:rPr>
                              <w:t>C</w:t>
                            </w:r>
                            <w:r w:rsidRPr="001C0CC1">
                              <w:rPr>
                                <w:rFonts w:asciiTheme="minorHAnsi" w:hAnsiTheme="minorHAnsi"/>
                                <w:b/>
                                <w:color w:val="002147"/>
                                <w:sz w:val="144"/>
                                <w:szCs w:val="100"/>
                                <w14:props3d w14:extrusionH="57150" w14:contourW="0" w14:prstMaterial="warmMatte">
                                  <w14:bevelT w14:w="82550" w14:h="38100" w14:prst="coolSlant"/>
                                </w14:props3d>
                              </w:rPr>
                              <w:t xml:space="preserve">ognitive </w:t>
                            </w:r>
                          </w:p>
                          <w:p w14:paraId="67C9CC00" w14:textId="52C47754" w:rsidR="006F4CE3" w:rsidRPr="001C0CC1" w:rsidRDefault="006F4CE3">
                            <w:pPr>
                              <w:rPr>
                                <w:rFonts w:asciiTheme="minorHAnsi" w:hAnsiTheme="minorHAnsi"/>
                                <w:sz w:val="28"/>
                                <w14:props3d w14:extrusionH="57150" w14:contourW="0" w14:prstMaterial="warmMatte">
                                  <w14:bevelT w14:w="82550" w14:h="38100" w14:prst="coolSlant"/>
                                </w14:props3d>
                              </w:rPr>
                            </w:pPr>
                            <w:r w:rsidRPr="001C0CC1">
                              <w:rPr>
                                <w:rFonts w:asciiTheme="minorHAnsi" w:hAnsiTheme="minorHAnsi"/>
                                <w:b/>
                                <w:color w:val="004796"/>
                                <w:sz w:val="144"/>
                                <w:szCs w:val="100"/>
                                <w14:props3d w14:extrusionH="57150" w14:contourW="0" w14:prstMaterial="warmMatte">
                                  <w14:bevelT w14:w="82550" w14:h="38100" w14:prst="coolSlant"/>
                                </w14:props3d>
                              </w:rPr>
                              <w:t>T</w:t>
                            </w:r>
                            <w:r w:rsidRPr="001C0CC1">
                              <w:rPr>
                                <w:rFonts w:asciiTheme="minorHAnsi" w:hAnsiTheme="minorHAnsi"/>
                                <w:b/>
                                <w:color w:val="002147"/>
                                <w:sz w:val="144"/>
                                <w:szCs w:val="100"/>
                                <w14:props3d w14:extrusionH="57150" w14:contourW="0" w14:prstMaterial="warmMatte">
                                  <w14:bevelT w14:w="82550" w14:h="38100" w14:prst="coolSlant"/>
                                </w14:props3d>
                              </w:rPr>
                              <w:t>herapy</w:t>
                            </w:r>
                          </w:p>
                        </w:txbxContent>
                      </wps:txbx>
                      <wps:bodyPr rot="0" vert="horz" wrap="square" lIns="91440" tIns="45720" rIns="91440" bIns="45720" anchor="t" anchorCtr="0">
                        <a:noAutofit/>
                        <a:scene3d>
                          <a:camera prst="orthographicFront"/>
                          <a:lightRig rig="threePt" dir="t"/>
                        </a:scene3d>
                        <a:sp3d extrusionH="57150">
                          <a:bevelT w="82550" h="38100" prst="coolSlant"/>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8.45pt;margin-top:0;width:591pt;height:36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" stroked="f">
                <v:textbox>
                  <w:txbxContent>
                    <w:p w14:paraId="55E8B8B8" w14:textId="77777777" w:rsidR="006F4CE3" w:rsidRPr="001C0CC1" w:rsidRDefault="006F4CE3">
                      <w:pPr>
                        <w:rPr>
                          <w:rFonts w:asciiTheme="minorHAnsi" w:hAnsiTheme="minorHAnsi"/>
                          <w:b/>
                          <w:color w:val="002147"/>
                          <w:sz w:val="144"/>
                          <w:szCs w:val="96"/>
                          <w14:props3d w14:extrusionH="57150" w14:contourW="0" w14:prstMaterial="warmMatte">
                            <w14:bevelT w14:w="82550" w14:h="38100" w14:prst="coolSlant"/>
                          </w14:props3d>
                        </w:rPr>
                      </w:pPr>
                      <w:r w:rsidRPr="001C0CC1">
                        <w:rPr>
                          <w:rFonts w:asciiTheme="minorHAnsi" w:hAnsiTheme="minorHAnsi"/>
                          <w:b/>
                          <w:color w:val="004796"/>
                          <w:sz w:val="144"/>
                          <w:szCs w:val="96"/>
                          <w14:props3d w14:extrusionH="57150" w14:contourW="0" w14:prstMaterial="warmMatte">
                            <w14:bevelT w14:w="82550" w14:h="38100" w14:prst="coolSlant"/>
                          </w14:props3d>
                        </w:rPr>
                        <w:t>M</w:t>
                      </w:r>
                      <w:r w:rsidRPr="001C0CC1">
                        <w:rPr>
                          <w:rFonts w:asciiTheme="minorHAnsi" w:hAnsiTheme="minorHAnsi"/>
                          <w:b/>
                          <w:color w:val="002147"/>
                          <w:sz w:val="144"/>
                          <w:szCs w:val="96"/>
                          <w14:props3d w14:extrusionH="57150" w14:contourW="0" w14:prstMaterial="warmMatte">
                            <w14:bevelT w14:w="82550" w14:h="38100" w14:prst="coolSlant"/>
                          </w14:props3d>
                        </w:rPr>
                        <w:t>indfulness-</w:t>
                      </w:r>
                    </w:p>
                    <w:p w14:paraId="3A3A4931" w14:textId="033B2D17" w:rsidR="006F4CE3" w:rsidRPr="001C0CC1" w:rsidRDefault="006F4CE3">
                      <w:pPr>
                        <w:rPr>
                          <w:rFonts w:asciiTheme="minorHAnsi" w:hAnsiTheme="minorHAnsi"/>
                          <w:b/>
                          <w:color w:val="004796"/>
                          <w:sz w:val="144"/>
                          <w:szCs w:val="96"/>
                          <w14:props3d w14:extrusionH="57150" w14:contourW="0" w14:prstMaterial="warmMatte">
                            <w14:bevelT w14:w="82550" w14:h="38100" w14:prst="coolSlant"/>
                          </w14:props3d>
                        </w:rPr>
                      </w:pPr>
                      <w:proofErr w:type="gramStart"/>
                      <w:r w:rsidRPr="001C0CC1">
                        <w:rPr>
                          <w:rFonts w:asciiTheme="minorHAnsi" w:hAnsiTheme="minorHAnsi"/>
                          <w:b/>
                          <w:color w:val="004796"/>
                          <w:sz w:val="144"/>
                          <w:szCs w:val="96"/>
                          <w14:props3d w14:extrusionH="57150" w14:contourW="0" w14:prstMaterial="warmMatte">
                            <w14:bevelT w14:w="82550" w14:h="38100" w14:prst="coolSlant"/>
                          </w14:props3d>
                        </w:rPr>
                        <w:t>b</w:t>
                      </w:r>
                      <w:r w:rsidRPr="001C0CC1">
                        <w:rPr>
                          <w:rFonts w:asciiTheme="minorHAnsi" w:hAnsiTheme="minorHAnsi"/>
                          <w:b/>
                          <w:color w:val="002147"/>
                          <w:sz w:val="144"/>
                          <w:szCs w:val="96"/>
                          <w14:props3d w14:extrusionH="57150" w14:contourW="0" w14:prstMaterial="warmMatte">
                            <w14:bevelT w14:w="82550" w14:h="38100" w14:prst="coolSlant"/>
                          </w14:props3d>
                        </w:rPr>
                        <w:t>ased</w:t>
                      </w:r>
                      <w:proofErr w:type="gramEnd"/>
                      <w:r w:rsidRPr="001C0CC1">
                        <w:rPr>
                          <w:rFonts w:asciiTheme="minorHAnsi" w:hAnsiTheme="minorHAnsi"/>
                          <w:b/>
                          <w:color w:val="002147"/>
                          <w:sz w:val="144"/>
                          <w:szCs w:val="96"/>
                          <w14:props3d w14:extrusionH="57150" w14:contourW="0" w14:prstMaterial="warmMatte">
                            <w14:bevelT w14:w="82550" w14:h="38100" w14:prst="coolSlant"/>
                          </w14:props3d>
                        </w:rPr>
                        <w:t xml:space="preserve"> </w:t>
                      </w:r>
                    </w:p>
                    <w:p w14:paraId="2843F96C" w14:textId="77777777" w:rsidR="006F4CE3" w:rsidRPr="001C0CC1" w:rsidRDefault="006F4CE3">
                      <w:pPr>
                        <w:rPr>
                          <w:rFonts w:asciiTheme="minorHAnsi" w:hAnsiTheme="minorHAnsi"/>
                          <w:b/>
                          <w:color w:val="002147"/>
                          <w:sz w:val="144"/>
                          <w:szCs w:val="100"/>
                          <w14:props3d w14:extrusionH="57150" w14:contourW="0" w14:prstMaterial="warmMatte">
                            <w14:bevelT w14:w="82550" w14:h="38100" w14:prst="coolSlant"/>
                          </w14:props3d>
                        </w:rPr>
                      </w:pPr>
                      <w:r w:rsidRPr="001C0CC1">
                        <w:rPr>
                          <w:rFonts w:asciiTheme="minorHAnsi" w:hAnsiTheme="minorHAnsi"/>
                          <w:b/>
                          <w:color w:val="004796"/>
                          <w:sz w:val="144"/>
                          <w:szCs w:val="100"/>
                          <w14:props3d w14:extrusionH="57150" w14:contourW="0" w14:prstMaterial="warmMatte">
                            <w14:bevelT w14:w="82550" w14:h="38100" w14:prst="coolSlant"/>
                          </w14:props3d>
                        </w:rPr>
                        <w:t>C</w:t>
                      </w:r>
                      <w:r w:rsidRPr="001C0CC1">
                        <w:rPr>
                          <w:rFonts w:asciiTheme="minorHAnsi" w:hAnsiTheme="minorHAnsi"/>
                          <w:b/>
                          <w:color w:val="002147"/>
                          <w:sz w:val="144"/>
                          <w:szCs w:val="100"/>
                          <w14:props3d w14:extrusionH="57150" w14:contourW="0" w14:prstMaterial="warmMatte">
                            <w14:bevelT w14:w="82550" w14:h="38100" w14:prst="coolSlant"/>
                          </w14:props3d>
                        </w:rPr>
                        <w:t xml:space="preserve">ognitive </w:t>
                      </w:r>
                    </w:p>
                    <w:p w14:paraId="67C9CC00" w14:textId="52C47754" w:rsidR="006F4CE3" w:rsidRPr="001C0CC1" w:rsidRDefault="006F4CE3">
                      <w:pPr>
                        <w:rPr>
                          <w:rFonts w:asciiTheme="minorHAnsi" w:hAnsiTheme="minorHAnsi"/>
                          <w:sz w:val="28"/>
                          <w14:props3d w14:extrusionH="57150" w14:contourW="0" w14:prstMaterial="warmMatte">
                            <w14:bevelT w14:w="82550" w14:h="38100" w14:prst="coolSlant"/>
                          </w14:props3d>
                        </w:rPr>
                      </w:pPr>
                      <w:r w:rsidRPr="001C0CC1">
                        <w:rPr>
                          <w:rFonts w:asciiTheme="minorHAnsi" w:hAnsiTheme="minorHAnsi"/>
                          <w:b/>
                          <w:color w:val="004796"/>
                          <w:sz w:val="144"/>
                          <w:szCs w:val="100"/>
                          <w14:props3d w14:extrusionH="57150" w14:contourW="0" w14:prstMaterial="warmMatte">
                            <w14:bevelT w14:w="82550" w14:h="38100" w14:prst="coolSlant"/>
                          </w14:props3d>
                        </w:rPr>
                        <w:t>T</w:t>
                      </w:r>
                      <w:r w:rsidRPr="001C0CC1">
                        <w:rPr>
                          <w:rFonts w:asciiTheme="minorHAnsi" w:hAnsiTheme="minorHAnsi"/>
                          <w:b/>
                          <w:color w:val="002147"/>
                          <w:sz w:val="144"/>
                          <w:szCs w:val="100"/>
                          <w14:props3d w14:extrusionH="57150" w14:contourW="0" w14:prstMaterial="warmMatte">
                            <w14:bevelT w14:w="82550" w14:h="38100" w14:prst="coolSlant"/>
                          </w14:props3d>
                        </w:rPr>
                        <w:t>herapy</w:t>
                      </w:r>
                    </w:p>
                  </w:txbxContent>
                </v:textbox>
                <w10:wrap type="square"/>
              </v:shape>
            </w:pict>
          </mc:Fallback>
        </mc:AlternateContent>
      </w:r>
    </w:p>
    <w:p w14:paraId="6B47610C" w14:textId="6A8065FF" w:rsidR="003C1120" w:rsidRPr="001C0CC1" w:rsidRDefault="003C1120">
      <w:pPr>
        <w:rPr>
          <w:rFonts w:asciiTheme="minorHAnsi" w:hAnsiTheme="minorHAnsi"/>
          <w:b/>
        </w:rPr>
      </w:pPr>
    </w:p>
    <w:p w14:paraId="2C62F1F6" w14:textId="5AD5D721" w:rsidR="003C1120" w:rsidRPr="001C0CC1" w:rsidRDefault="00C37A3C">
      <w:pPr>
        <w:rPr>
          <w:rFonts w:asciiTheme="minorHAnsi" w:hAnsiTheme="minorHAnsi"/>
          <w:b/>
        </w:rPr>
      </w:pPr>
      <w:r w:rsidRPr="001C0CC1">
        <w:rPr>
          <w:rFonts w:asciiTheme="minorHAnsi" w:hAnsiTheme="minorHAnsi"/>
          <w:b/>
          <w:noProof/>
          <w:lang w:val="en-US"/>
        </w:rPr>
        <mc:AlternateContent>
          <mc:Choice Requires="wps">
            <w:drawing>
              <wp:anchor distT="45720" distB="45720" distL="114300" distR="114300" simplePos="0" relativeHeight="251662336" behindDoc="0" locked="0" layoutInCell="1" allowOverlap="1" wp14:anchorId="7A15E53D" wp14:editId="7401CDB8">
                <wp:simplePos x="0" y="0"/>
                <wp:positionH relativeFrom="column">
                  <wp:posOffset>-1119505</wp:posOffset>
                </wp:positionH>
                <wp:positionV relativeFrom="paragraph">
                  <wp:posOffset>193642</wp:posOffset>
                </wp:positionV>
                <wp:extent cx="4695190" cy="8420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842010"/>
                        </a:xfrm>
                        <a:prstGeom prst="rect">
                          <a:avLst/>
                        </a:prstGeom>
                        <a:solidFill>
                          <a:srgbClr val="FFFFFF"/>
                        </a:solidFill>
                        <a:ln w="9525">
                          <a:noFill/>
                          <a:miter lim="800000"/>
                          <a:headEnd/>
                          <a:tailEnd/>
                        </a:ln>
                      </wps:spPr>
                      <wps:txbx>
                        <w:txbxContent>
                          <w:p w14:paraId="1AF26649" w14:textId="670B74F6" w:rsidR="006F4CE3" w:rsidRPr="00E06B75" w:rsidRDefault="006F4CE3" w:rsidP="00E06B75">
                            <w:pPr>
                              <w:jc w:val="center"/>
                              <w:rPr>
                                <w:rFonts w:ascii="FoundrySterling-Medium" w:hAnsi="FoundrySterling-Medium"/>
                                <w:b/>
                                <w:color w:val="002147"/>
                                <w:sz w:val="32"/>
                              </w:rPr>
                            </w:pPr>
                            <w:r>
                              <w:rPr>
                                <w:rFonts w:ascii="FoundrySterling-Medium" w:hAnsi="FoundrySterling-Medium"/>
                                <w:b/>
                                <w:color w:val="002147"/>
                                <w:sz w:val="96"/>
                              </w:rPr>
                              <w:t>T</w:t>
                            </w:r>
                            <w:r w:rsidRPr="00E06B75">
                              <w:rPr>
                                <w:rFonts w:ascii="FoundrySterling-Medium" w:hAnsi="FoundrySterling-Medium"/>
                                <w:b/>
                                <w:color w:val="002147"/>
                                <w:sz w:val="96"/>
                              </w:rPr>
                              <w:t xml:space="preserve">raining </w:t>
                            </w:r>
                            <w:r>
                              <w:rPr>
                                <w:rFonts w:ascii="FoundrySterling-Medium" w:hAnsi="FoundrySterling-Medium"/>
                                <w:b/>
                                <w:color w:val="002147"/>
                                <w:sz w:val="96"/>
                              </w:rPr>
                              <w:t>P</w:t>
                            </w:r>
                            <w:r w:rsidRPr="00E06B75">
                              <w:rPr>
                                <w:rFonts w:ascii="FoundrySterling-Medium" w:hAnsi="FoundrySterling-Medium"/>
                                <w:b/>
                                <w:color w:val="002147"/>
                                <w:sz w:val="96"/>
                              </w:rPr>
                              <w:t>athway</w:t>
                            </w:r>
                          </w:p>
                          <w:p w14:paraId="32169E70" w14:textId="25D4E699" w:rsidR="006F4CE3" w:rsidRPr="00E06B75" w:rsidRDefault="006F4CE3">
                            <w:pPr>
                              <w:rPr>
                                <w:color w:val="00214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8.1pt;margin-top:15.25pt;width:369.7pt;height:6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" stroked="f">
                <v:textbox>
                  <w:txbxContent>
                    <w:p w14:paraId="1AF26649" w14:textId="670B74F6" w:rsidR="006F4CE3" w:rsidRPr="00E06B75" w:rsidRDefault="006F4CE3" w:rsidP="00E06B75">
                      <w:pPr>
                        <w:jc w:val="center"/>
                        <w:rPr>
                          <w:rFonts w:ascii="FoundrySterling-Medium" w:hAnsi="FoundrySterling-Medium"/>
                          <w:b/>
                          <w:color w:val="002147"/>
                          <w:sz w:val="32"/>
                        </w:rPr>
                      </w:pPr>
                      <w:r>
                        <w:rPr>
                          <w:rFonts w:ascii="FoundrySterling-Medium" w:hAnsi="FoundrySterling-Medium"/>
                          <w:b/>
                          <w:color w:val="002147"/>
                          <w:sz w:val="96"/>
                        </w:rPr>
                        <w:t>T</w:t>
                      </w:r>
                      <w:r w:rsidRPr="00E06B75">
                        <w:rPr>
                          <w:rFonts w:ascii="FoundrySterling-Medium" w:hAnsi="FoundrySterling-Medium"/>
                          <w:b/>
                          <w:color w:val="002147"/>
                          <w:sz w:val="96"/>
                        </w:rPr>
                        <w:t xml:space="preserve">raining </w:t>
                      </w:r>
                      <w:r>
                        <w:rPr>
                          <w:rFonts w:ascii="FoundrySterling-Medium" w:hAnsi="FoundrySterling-Medium"/>
                          <w:b/>
                          <w:color w:val="002147"/>
                          <w:sz w:val="96"/>
                        </w:rPr>
                        <w:t>P</w:t>
                      </w:r>
                      <w:r w:rsidRPr="00E06B75">
                        <w:rPr>
                          <w:rFonts w:ascii="FoundrySterling-Medium" w:hAnsi="FoundrySterling-Medium"/>
                          <w:b/>
                          <w:color w:val="002147"/>
                          <w:sz w:val="96"/>
                        </w:rPr>
                        <w:t>athway</w:t>
                      </w:r>
                    </w:p>
                    <w:p w14:paraId="32169E70" w14:textId="25D4E699" w:rsidR="006F4CE3" w:rsidRPr="00E06B75" w:rsidRDefault="006F4CE3">
                      <w:pPr>
                        <w:rPr>
                          <w:color w:val="002147"/>
                        </w:rPr>
                      </w:pPr>
                    </w:p>
                  </w:txbxContent>
                </v:textbox>
                <w10:wrap type="square"/>
              </v:shape>
            </w:pict>
          </mc:Fallback>
        </mc:AlternateContent>
      </w:r>
    </w:p>
    <w:p w14:paraId="6AE933B8" w14:textId="2B34013B" w:rsidR="003C1120" w:rsidRPr="001C0CC1" w:rsidRDefault="003C1120">
      <w:pPr>
        <w:rPr>
          <w:rFonts w:asciiTheme="minorHAnsi" w:hAnsiTheme="minorHAnsi"/>
          <w:b/>
        </w:rPr>
      </w:pPr>
    </w:p>
    <w:p w14:paraId="0F721361" w14:textId="749DEA8F" w:rsidR="003C1120" w:rsidRPr="001C0CC1" w:rsidRDefault="003C1120">
      <w:pPr>
        <w:rPr>
          <w:rFonts w:asciiTheme="minorHAnsi" w:hAnsiTheme="minorHAnsi"/>
          <w:b/>
        </w:rPr>
      </w:pPr>
    </w:p>
    <w:p w14:paraId="265E3BB1" w14:textId="0BF35AE2" w:rsidR="003C1120" w:rsidRPr="001C0CC1" w:rsidRDefault="003C1120">
      <w:pPr>
        <w:rPr>
          <w:rFonts w:asciiTheme="minorHAnsi" w:hAnsiTheme="minorHAnsi"/>
          <w:b/>
        </w:rPr>
      </w:pPr>
    </w:p>
    <w:p w14:paraId="0824CBC6" w14:textId="757CDC0F" w:rsidR="003C1120" w:rsidRPr="001C0CC1" w:rsidRDefault="003C1120">
      <w:pPr>
        <w:rPr>
          <w:rFonts w:asciiTheme="minorHAnsi" w:hAnsiTheme="minorHAnsi"/>
          <w:b/>
        </w:rPr>
      </w:pPr>
    </w:p>
    <w:p w14:paraId="2A80A97F" w14:textId="27DCF5E3" w:rsidR="003C1120" w:rsidRPr="001C0CC1" w:rsidRDefault="003C1120" w:rsidP="003C1120">
      <w:pPr>
        <w:jc w:val="center"/>
        <w:rPr>
          <w:rFonts w:asciiTheme="minorHAnsi" w:hAnsiTheme="minorHAnsi"/>
          <w:b/>
          <w:sz w:val="56"/>
        </w:rPr>
      </w:pPr>
    </w:p>
    <w:p w14:paraId="41F30B7C" w14:textId="13BDF121" w:rsidR="003C1120" w:rsidRPr="001C0CC1" w:rsidRDefault="003C1120">
      <w:pPr>
        <w:rPr>
          <w:rFonts w:asciiTheme="minorHAnsi" w:hAnsiTheme="minorHAnsi"/>
          <w:b/>
        </w:rPr>
      </w:pPr>
    </w:p>
    <w:p w14:paraId="240C668C" w14:textId="192519D4" w:rsidR="003C1120" w:rsidRPr="001C0CC1" w:rsidRDefault="003C1120">
      <w:pPr>
        <w:rPr>
          <w:rFonts w:asciiTheme="minorHAnsi" w:hAnsiTheme="minorHAnsi"/>
          <w:b/>
        </w:rPr>
      </w:pPr>
    </w:p>
    <w:p w14:paraId="0AC6BBD0" w14:textId="7C89C68E" w:rsidR="003C1120" w:rsidRPr="001C0CC1" w:rsidRDefault="003C1120">
      <w:pPr>
        <w:rPr>
          <w:rFonts w:asciiTheme="minorHAnsi" w:hAnsiTheme="minorHAnsi"/>
          <w:b/>
        </w:rPr>
      </w:pPr>
    </w:p>
    <w:p w14:paraId="051FE1D3" w14:textId="77777777" w:rsidR="003C1120" w:rsidRPr="001C0CC1" w:rsidRDefault="003C1120">
      <w:pPr>
        <w:rPr>
          <w:rFonts w:asciiTheme="minorHAnsi" w:hAnsiTheme="minorHAnsi"/>
          <w:b/>
        </w:rPr>
      </w:pPr>
    </w:p>
    <w:p w14:paraId="3327052A" w14:textId="77777777" w:rsidR="003C1120" w:rsidRPr="001C0CC1" w:rsidRDefault="003C1120">
      <w:pPr>
        <w:rPr>
          <w:rFonts w:asciiTheme="minorHAnsi" w:hAnsiTheme="minorHAnsi"/>
          <w:b/>
        </w:rPr>
      </w:pPr>
    </w:p>
    <w:p w14:paraId="7AFDE7DB" w14:textId="77777777" w:rsidR="003C1120" w:rsidRPr="001C0CC1" w:rsidRDefault="003C1120">
      <w:pPr>
        <w:rPr>
          <w:rFonts w:asciiTheme="minorHAnsi" w:hAnsiTheme="minorHAnsi"/>
          <w:b/>
        </w:rPr>
      </w:pPr>
    </w:p>
    <w:p w14:paraId="79B4C753" w14:textId="77777777" w:rsidR="003C1120" w:rsidRPr="001C0CC1" w:rsidRDefault="003C1120">
      <w:pPr>
        <w:rPr>
          <w:rFonts w:asciiTheme="minorHAnsi" w:hAnsiTheme="minorHAnsi"/>
          <w:b/>
        </w:rPr>
      </w:pPr>
    </w:p>
    <w:p w14:paraId="274FA447" w14:textId="77777777" w:rsidR="003C1120" w:rsidRPr="001C0CC1" w:rsidRDefault="003C1120">
      <w:pPr>
        <w:rPr>
          <w:rFonts w:asciiTheme="minorHAnsi" w:hAnsiTheme="minorHAnsi"/>
          <w:b/>
        </w:rPr>
      </w:pPr>
    </w:p>
    <w:p w14:paraId="355E0BA4" w14:textId="77777777" w:rsidR="003C1120" w:rsidRPr="001C0CC1" w:rsidRDefault="003C1120">
      <w:pPr>
        <w:rPr>
          <w:rFonts w:asciiTheme="minorHAnsi" w:hAnsiTheme="minorHAnsi"/>
          <w:b/>
        </w:rPr>
      </w:pPr>
    </w:p>
    <w:p w14:paraId="73F14FDE" w14:textId="77777777" w:rsidR="003C1120" w:rsidRPr="001C0CC1" w:rsidRDefault="003C1120">
      <w:pPr>
        <w:rPr>
          <w:rFonts w:asciiTheme="minorHAnsi" w:hAnsiTheme="minorHAnsi"/>
          <w:b/>
        </w:rPr>
      </w:pPr>
    </w:p>
    <w:p w14:paraId="0B91E7D2" w14:textId="77777777" w:rsidR="003C1120" w:rsidRPr="001C0CC1" w:rsidRDefault="003C1120">
      <w:pPr>
        <w:rPr>
          <w:rFonts w:asciiTheme="minorHAnsi" w:hAnsiTheme="minorHAnsi"/>
          <w:b/>
        </w:rPr>
      </w:pPr>
    </w:p>
    <w:p w14:paraId="7777139D" w14:textId="2F562D89" w:rsidR="003C1120" w:rsidRPr="001C0CC1" w:rsidRDefault="003C1120">
      <w:pPr>
        <w:rPr>
          <w:rFonts w:asciiTheme="minorHAnsi" w:hAnsiTheme="minorHAnsi"/>
          <w:b/>
        </w:rPr>
      </w:pPr>
    </w:p>
    <w:p w14:paraId="2E38744F" w14:textId="77777777" w:rsidR="003C1120" w:rsidRPr="001C0CC1" w:rsidRDefault="003C1120">
      <w:pPr>
        <w:rPr>
          <w:rFonts w:asciiTheme="minorHAnsi" w:hAnsiTheme="minorHAnsi"/>
          <w:b/>
        </w:rPr>
      </w:pPr>
    </w:p>
    <w:p w14:paraId="46D2C15B" w14:textId="77777777" w:rsidR="003C1120" w:rsidRPr="001C0CC1" w:rsidRDefault="003C1120">
      <w:pPr>
        <w:rPr>
          <w:rFonts w:asciiTheme="minorHAnsi" w:hAnsiTheme="minorHAnsi"/>
          <w:b/>
        </w:rPr>
      </w:pPr>
    </w:p>
    <w:p w14:paraId="1E50A4EA" w14:textId="77777777" w:rsidR="003C1120" w:rsidRPr="001C0CC1" w:rsidRDefault="003C1120">
      <w:pPr>
        <w:rPr>
          <w:rFonts w:asciiTheme="minorHAnsi" w:hAnsiTheme="minorHAnsi"/>
          <w:b/>
        </w:rPr>
      </w:pPr>
    </w:p>
    <w:p w14:paraId="16D36B38" w14:textId="797DAC98" w:rsidR="003C1120" w:rsidRPr="001C0CC1" w:rsidRDefault="003C1120">
      <w:pPr>
        <w:rPr>
          <w:rFonts w:asciiTheme="minorHAnsi" w:hAnsiTheme="minorHAnsi"/>
          <w:b/>
        </w:rPr>
      </w:pPr>
    </w:p>
    <w:p w14:paraId="47C4FE63" w14:textId="77777777" w:rsidR="003C1120" w:rsidRPr="001C0CC1" w:rsidRDefault="003C1120">
      <w:pPr>
        <w:rPr>
          <w:rFonts w:asciiTheme="minorHAnsi" w:hAnsiTheme="minorHAnsi"/>
          <w:b/>
        </w:rPr>
      </w:pPr>
    </w:p>
    <w:p w14:paraId="6B5FFAE6" w14:textId="415A11FF" w:rsidR="003C1120" w:rsidRPr="001C0CC1" w:rsidRDefault="003C1120">
      <w:pPr>
        <w:rPr>
          <w:rFonts w:asciiTheme="minorHAnsi" w:hAnsiTheme="minorHAnsi"/>
          <w:b/>
        </w:rPr>
      </w:pPr>
    </w:p>
    <w:p w14:paraId="5C2928B6" w14:textId="77777777" w:rsidR="003C1120" w:rsidRPr="001C0CC1" w:rsidRDefault="003C1120">
      <w:pPr>
        <w:rPr>
          <w:rFonts w:asciiTheme="minorHAnsi" w:hAnsiTheme="minorHAnsi"/>
          <w:b/>
        </w:rPr>
      </w:pPr>
    </w:p>
    <w:p w14:paraId="409AB5E1" w14:textId="30206B46" w:rsidR="003C1120" w:rsidRPr="001C0CC1" w:rsidRDefault="003C1120">
      <w:pPr>
        <w:rPr>
          <w:rFonts w:asciiTheme="minorHAnsi" w:hAnsiTheme="minorHAnsi"/>
          <w:b/>
        </w:rPr>
      </w:pPr>
    </w:p>
    <w:p w14:paraId="5F7C32C2" w14:textId="71C4C0CC" w:rsidR="003C1120" w:rsidRPr="001C0CC1" w:rsidRDefault="003C1120">
      <w:pPr>
        <w:rPr>
          <w:rFonts w:asciiTheme="minorHAnsi" w:hAnsiTheme="minorHAnsi"/>
          <w:b/>
        </w:rPr>
      </w:pPr>
    </w:p>
    <w:p w14:paraId="3AB4229B" w14:textId="19F5E551" w:rsidR="003C1120" w:rsidRPr="001C0CC1" w:rsidRDefault="003C1120">
      <w:pPr>
        <w:rPr>
          <w:rFonts w:asciiTheme="minorHAnsi" w:hAnsiTheme="minorHAnsi"/>
          <w:b/>
        </w:rPr>
      </w:pPr>
    </w:p>
    <w:p w14:paraId="2BA05DE4" w14:textId="77777777" w:rsidR="003C1120" w:rsidRPr="001C0CC1" w:rsidRDefault="003C1120">
      <w:pPr>
        <w:rPr>
          <w:rFonts w:asciiTheme="minorHAnsi" w:hAnsiTheme="minorHAnsi"/>
          <w:b/>
        </w:rPr>
      </w:pPr>
    </w:p>
    <w:p w14:paraId="423EB58A" w14:textId="3C20DDDC" w:rsidR="003C1120" w:rsidRPr="001C0CC1" w:rsidRDefault="003C1120">
      <w:pPr>
        <w:rPr>
          <w:rFonts w:asciiTheme="minorHAnsi" w:hAnsiTheme="minorHAnsi"/>
          <w:b/>
        </w:rPr>
      </w:pPr>
    </w:p>
    <w:p w14:paraId="7AC7546F" w14:textId="79BFEA9F" w:rsidR="003C1120" w:rsidRPr="001C0CC1" w:rsidRDefault="003C1120">
      <w:pPr>
        <w:rPr>
          <w:rFonts w:asciiTheme="minorHAnsi" w:hAnsiTheme="minorHAnsi"/>
          <w:b/>
        </w:rPr>
      </w:pPr>
    </w:p>
    <w:p w14:paraId="4BFF1657" w14:textId="77777777" w:rsidR="003C1120" w:rsidRPr="001C0CC1" w:rsidRDefault="003C1120">
      <w:pPr>
        <w:rPr>
          <w:rFonts w:asciiTheme="minorHAnsi" w:hAnsiTheme="minorHAnsi"/>
          <w:b/>
        </w:rPr>
      </w:pPr>
    </w:p>
    <w:p w14:paraId="1408F6BA" w14:textId="77777777" w:rsidR="003C1120" w:rsidRPr="001C0CC1" w:rsidRDefault="003C1120">
      <w:pPr>
        <w:rPr>
          <w:rFonts w:asciiTheme="minorHAnsi" w:hAnsiTheme="minorHAnsi"/>
          <w:b/>
        </w:rPr>
      </w:pPr>
    </w:p>
    <w:p w14:paraId="36EDFF5C" w14:textId="77777777" w:rsidR="003C1120" w:rsidRPr="001C0CC1" w:rsidRDefault="003C1120">
      <w:pPr>
        <w:rPr>
          <w:rFonts w:asciiTheme="minorHAnsi" w:hAnsiTheme="minorHAnsi"/>
          <w:b/>
        </w:rPr>
      </w:pPr>
    </w:p>
    <w:p w14:paraId="636A3254" w14:textId="77777777" w:rsidR="003C1120" w:rsidRPr="001C0CC1" w:rsidRDefault="003C1120">
      <w:pPr>
        <w:rPr>
          <w:rFonts w:asciiTheme="minorHAnsi" w:hAnsiTheme="minorHAnsi"/>
          <w:b/>
        </w:rPr>
      </w:pPr>
    </w:p>
    <w:p w14:paraId="7C19AC69" w14:textId="77777777" w:rsidR="003C1120" w:rsidRPr="001C0CC1" w:rsidRDefault="003C1120">
      <w:pPr>
        <w:rPr>
          <w:rFonts w:asciiTheme="minorHAnsi" w:hAnsiTheme="minorHAnsi"/>
          <w:b/>
        </w:rPr>
      </w:pPr>
    </w:p>
    <w:p w14:paraId="7FF8278F" w14:textId="77777777" w:rsidR="003C1120" w:rsidRPr="001C0CC1" w:rsidRDefault="003C1120">
      <w:pPr>
        <w:rPr>
          <w:rFonts w:asciiTheme="minorHAnsi" w:hAnsiTheme="minorHAnsi"/>
          <w:b/>
        </w:rPr>
      </w:pPr>
    </w:p>
    <w:p w14:paraId="6E129D0C" w14:textId="77777777" w:rsidR="003C1120" w:rsidRPr="001C0CC1" w:rsidRDefault="003C1120">
      <w:pPr>
        <w:rPr>
          <w:rFonts w:asciiTheme="minorHAnsi" w:hAnsiTheme="minorHAnsi"/>
          <w:b/>
        </w:rPr>
      </w:pPr>
    </w:p>
    <w:p w14:paraId="5B1FB830" w14:textId="77777777" w:rsidR="003C1120" w:rsidRPr="001C0CC1" w:rsidRDefault="003C1120">
      <w:pPr>
        <w:rPr>
          <w:rFonts w:asciiTheme="minorHAnsi" w:hAnsiTheme="minorHAnsi"/>
          <w:b/>
        </w:rPr>
      </w:pPr>
    </w:p>
    <w:p w14:paraId="6AE9F9C1" w14:textId="77777777" w:rsidR="003C1120" w:rsidRPr="001C0CC1" w:rsidRDefault="003C1120">
      <w:pPr>
        <w:rPr>
          <w:rFonts w:asciiTheme="minorHAnsi" w:hAnsiTheme="minorHAnsi"/>
          <w:b/>
        </w:rPr>
      </w:pPr>
    </w:p>
    <w:p w14:paraId="2D1F45AB" w14:textId="77777777" w:rsidR="003C1120" w:rsidRPr="001C0CC1" w:rsidRDefault="003C1120">
      <w:pPr>
        <w:rPr>
          <w:rFonts w:asciiTheme="minorHAnsi" w:hAnsiTheme="minorHAnsi"/>
          <w:b/>
        </w:rPr>
      </w:pPr>
    </w:p>
    <w:p w14:paraId="23C081F9" w14:textId="77777777" w:rsidR="003C1120" w:rsidRPr="001C0CC1" w:rsidRDefault="003C1120">
      <w:pPr>
        <w:rPr>
          <w:rFonts w:asciiTheme="minorHAnsi" w:hAnsiTheme="minorHAnsi"/>
          <w:b/>
        </w:rPr>
      </w:pPr>
    </w:p>
    <w:p w14:paraId="2B46E08F" w14:textId="77777777" w:rsidR="003C1120" w:rsidRPr="001C0CC1" w:rsidRDefault="003C1120">
      <w:pPr>
        <w:rPr>
          <w:rFonts w:asciiTheme="minorHAnsi" w:hAnsiTheme="minorHAnsi"/>
          <w:b/>
        </w:rPr>
      </w:pPr>
    </w:p>
    <w:p w14:paraId="5921A324" w14:textId="77777777" w:rsidR="003C1120" w:rsidRPr="001C0CC1" w:rsidRDefault="003C1120">
      <w:pPr>
        <w:rPr>
          <w:rFonts w:asciiTheme="minorHAnsi" w:hAnsiTheme="minorHAnsi"/>
          <w:b/>
        </w:rPr>
      </w:pPr>
    </w:p>
    <w:p w14:paraId="666B0079" w14:textId="77777777" w:rsidR="00A2327D" w:rsidRPr="001C0CC1" w:rsidRDefault="00A2327D">
      <w:pPr>
        <w:rPr>
          <w:rFonts w:asciiTheme="minorHAnsi" w:hAnsiTheme="minorHAnsi"/>
          <w:b/>
        </w:rPr>
        <w:sectPr w:rsidR="00A2327D" w:rsidRPr="001C0CC1" w:rsidSect="001C0CC1">
          <w:headerReference w:type="default" r:id="rId9"/>
          <w:footerReference w:type="even" r:id="rId10"/>
          <w:footerReference w:type="default" r:id="rId11"/>
          <w:headerReference w:type="first" r:id="rId12"/>
          <w:pgSz w:w="11900" w:h="16840"/>
          <w:pgMar w:top="1440" w:right="1440" w:bottom="1440" w:left="1440" w:header="708" w:footer="708" w:gutter="0"/>
          <w:cols w:space="708"/>
          <w:titlePg/>
          <w:docGrid w:linePitch="360"/>
        </w:sectPr>
      </w:pPr>
    </w:p>
    <w:p w14:paraId="7A7C8A12" w14:textId="2349EF38" w:rsidR="003C1120" w:rsidRPr="001C0CC1" w:rsidRDefault="003C1120">
      <w:pPr>
        <w:rPr>
          <w:rFonts w:asciiTheme="minorHAnsi" w:hAnsiTheme="minorHAnsi"/>
          <w:b/>
        </w:rPr>
      </w:pPr>
    </w:p>
    <w:p w14:paraId="16C9C742" w14:textId="77777777" w:rsidR="003C1120" w:rsidRPr="001C0CC1" w:rsidRDefault="003C1120">
      <w:pPr>
        <w:rPr>
          <w:rFonts w:asciiTheme="minorHAnsi" w:hAnsiTheme="minorHAnsi"/>
          <w:b/>
        </w:rPr>
      </w:pPr>
    </w:p>
    <w:p w14:paraId="55EDE60C" w14:textId="77777777" w:rsidR="003C1120" w:rsidRPr="001C0CC1" w:rsidRDefault="003C1120">
      <w:pPr>
        <w:rPr>
          <w:rFonts w:asciiTheme="minorHAnsi" w:hAnsiTheme="minorHAnsi"/>
          <w:b/>
        </w:rPr>
      </w:pPr>
    </w:p>
    <w:p w14:paraId="229F479B" w14:textId="77777777" w:rsidR="003C1120" w:rsidRPr="001C0CC1" w:rsidRDefault="003C1120">
      <w:pPr>
        <w:rPr>
          <w:rFonts w:asciiTheme="minorHAnsi" w:hAnsiTheme="minorHAnsi"/>
          <w:b/>
        </w:rPr>
      </w:pPr>
    </w:p>
    <w:p w14:paraId="538AD8B4" w14:textId="77777777" w:rsidR="003C1120" w:rsidRPr="001C0CC1" w:rsidRDefault="003C1120">
      <w:pPr>
        <w:rPr>
          <w:rFonts w:asciiTheme="minorHAnsi" w:hAnsiTheme="minorHAnsi"/>
          <w:b/>
        </w:rPr>
      </w:pPr>
    </w:p>
    <w:p w14:paraId="10A8519A" w14:textId="77777777" w:rsidR="003C1120" w:rsidRPr="001C0CC1" w:rsidRDefault="003C1120">
      <w:pPr>
        <w:rPr>
          <w:rFonts w:asciiTheme="minorHAnsi" w:hAnsiTheme="minorHAnsi"/>
          <w:b/>
        </w:rPr>
      </w:pPr>
    </w:p>
    <w:p w14:paraId="244F3D1D" w14:textId="77777777" w:rsidR="003C1120" w:rsidRPr="001C0CC1" w:rsidRDefault="003C1120">
      <w:pPr>
        <w:rPr>
          <w:rFonts w:asciiTheme="minorHAnsi" w:hAnsiTheme="minorHAnsi"/>
          <w:b/>
        </w:rPr>
      </w:pPr>
    </w:p>
    <w:p w14:paraId="0EE855E8" w14:textId="77777777" w:rsidR="003C1120" w:rsidRPr="001C0CC1" w:rsidRDefault="003C1120">
      <w:pPr>
        <w:rPr>
          <w:rFonts w:asciiTheme="minorHAnsi" w:hAnsiTheme="minorHAnsi"/>
          <w:b/>
        </w:rPr>
      </w:pPr>
    </w:p>
    <w:p w14:paraId="02346CFE" w14:textId="77777777" w:rsidR="003C1120" w:rsidRPr="001C0CC1" w:rsidRDefault="003C1120">
      <w:pPr>
        <w:rPr>
          <w:rFonts w:asciiTheme="minorHAnsi" w:hAnsiTheme="minorHAnsi"/>
          <w:b/>
        </w:rPr>
      </w:pPr>
    </w:p>
    <w:p w14:paraId="3045F93B" w14:textId="77777777" w:rsidR="003C1120" w:rsidRPr="001C0CC1" w:rsidRDefault="003C1120">
      <w:pPr>
        <w:rPr>
          <w:rFonts w:asciiTheme="minorHAnsi" w:hAnsiTheme="minorHAnsi"/>
          <w:b/>
        </w:rPr>
      </w:pPr>
    </w:p>
    <w:p w14:paraId="077725AE" w14:textId="77777777" w:rsidR="003C1120" w:rsidRPr="001C0CC1" w:rsidRDefault="003C1120">
      <w:pPr>
        <w:rPr>
          <w:rFonts w:asciiTheme="minorHAnsi" w:hAnsiTheme="minorHAnsi"/>
          <w:b/>
        </w:rPr>
      </w:pPr>
    </w:p>
    <w:p w14:paraId="00ED3525" w14:textId="77777777" w:rsidR="003C1120" w:rsidRPr="001C0CC1" w:rsidRDefault="003C1120">
      <w:pPr>
        <w:rPr>
          <w:rFonts w:asciiTheme="minorHAnsi" w:hAnsiTheme="minorHAnsi"/>
          <w:b/>
        </w:rPr>
      </w:pPr>
    </w:p>
    <w:p w14:paraId="271C7102" w14:textId="77777777" w:rsidR="003C1120" w:rsidRPr="001C0CC1" w:rsidRDefault="003C1120">
      <w:pPr>
        <w:rPr>
          <w:rFonts w:asciiTheme="minorHAnsi" w:hAnsiTheme="minorHAnsi"/>
          <w:b/>
        </w:rPr>
      </w:pPr>
    </w:p>
    <w:p w14:paraId="092825C9" w14:textId="77777777" w:rsidR="003C1120" w:rsidRPr="001C0CC1" w:rsidRDefault="003C1120">
      <w:pPr>
        <w:rPr>
          <w:rFonts w:asciiTheme="minorHAnsi" w:hAnsiTheme="minorHAnsi"/>
          <w:b/>
        </w:rPr>
      </w:pPr>
    </w:p>
    <w:p w14:paraId="643E36A5" w14:textId="77777777" w:rsidR="003C1120" w:rsidRPr="001C0CC1" w:rsidRDefault="003C1120">
      <w:pPr>
        <w:rPr>
          <w:rFonts w:asciiTheme="minorHAnsi" w:hAnsiTheme="minorHAnsi"/>
          <w:b/>
        </w:rPr>
      </w:pPr>
    </w:p>
    <w:p w14:paraId="41C336FD" w14:textId="77777777" w:rsidR="003C1120" w:rsidRPr="001C0CC1" w:rsidRDefault="003C1120">
      <w:pPr>
        <w:rPr>
          <w:rFonts w:asciiTheme="minorHAnsi" w:hAnsiTheme="minorHAnsi"/>
          <w:b/>
        </w:rPr>
      </w:pPr>
    </w:p>
    <w:p w14:paraId="79215E60" w14:textId="77777777" w:rsidR="003C1120" w:rsidRPr="001C0CC1" w:rsidRDefault="003C1120">
      <w:pPr>
        <w:rPr>
          <w:rFonts w:asciiTheme="minorHAnsi" w:hAnsiTheme="minorHAnsi"/>
          <w:b/>
        </w:rPr>
      </w:pPr>
    </w:p>
    <w:p w14:paraId="0332F368" w14:textId="77777777" w:rsidR="0053738F" w:rsidRPr="001C0CC1" w:rsidRDefault="0053738F">
      <w:pPr>
        <w:rPr>
          <w:rFonts w:asciiTheme="minorHAnsi" w:hAnsiTheme="minorHAnsi"/>
          <w:b/>
        </w:rPr>
      </w:pPr>
    </w:p>
    <w:p w14:paraId="3E408E50" w14:textId="77777777" w:rsidR="001C0CC1" w:rsidRDefault="001C0CC1" w:rsidP="00A2327D">
      <w:pPr>
        <w:jc w:val="center"/>
        <w:rPr>
          <w:rFonts w:asciiTheme="minorHAnsi" w:hAnsiTheme="minorHAnsi"/>
          <w:b/>
          <w:color w:val="004796"/>
          <w:sz w:val="96"/>
        </w:rPr>
      </w:pPr>
      <w:r>
        <w:rPr>
          <w:rFonts w:asciiTheme="minorHAnsi" w:hAnsiTheme="minorHAnsi"/>
          <w:b/>
          <w:color w:val="004796"/>
          <w:sz w:val="96"/>
        </w:rPr>
        <w:br w:type="page"/>
      </w:r>
    </w:p>
    <w:p w14:paraId="4E9937A0" w14:textId="0C5BF131" w:rsidR="00A2327D" w:rsidRPr="001C0CC1" w:rsidRDefault="00F429EE" w:rsidP="00A2327D">
      <w:pPr>
        <w:jc w:val="center"/>
        <w:rPr>
          <w:rFonts w:asciiTheme="minorHAnsi" w:hAnsiTheme="minorHAnsi"/>
          <w:b/>
          <w:color w:val="002147"/>
          <w:sz w:val="96"/>
        </w:rPr>
      </w:pPr>
      <w:r w:rsidRPr="001C0CC1">
        <w:rPr>
          <w:rFonts w:asciiTheme="minorHAnsi" w:hAnsiTheme="minorHAnsi"/>
          <w:b/>
          <w:color w:val="004796"/>
          <w:sz w:val="96"/>
        </w:rPr>
        <w:lastRenderedPageBreak/>
        <w:t>M</w:t>
      </w:r>
      <w:r w:rsidR="00A2327D" w:rsidRPr="001C0CC1">
        <w:rPr>
          <w:rFonts w:asciiTheme="minorHAnsi" w:hAnsiTheme="minorHAnsi"/>
          <w:b/>
          <w:color w:val="002147"/>
          <w:sz w:val="96"/>
        </w:rPr>
        <w:t>indfulness-</w:t>
      </w:r>
      <w:r w:rsidR="00A2327D" w:rsidRPr="001C0CC1">
        <w:rPr>
          <w:rFonts w:asciiTheme="minorHAnsi" w:hAnsiTheme="minorHAnsi"/>
          <w:b/>
          <w:color w:val="004796"/>
          <w:sz w:val="96"/>
        </w:rPr>
        <w:t>b</w:t>
      </w:r>
      <w:r w:rsidRPr="001C0CC1">
        <w:rPr>
          <w:rFonts w:asciiTheme="minorHAnsi" w:hAnsiTheme="minorHAnsi"/>
          <w:b/>
          <w:color w:val="002147"/>
          <w:sz w:val="96"/>
        </w:rPr>
        <w:t>ased</w:t>
      </w:r>
    </w:p>
    <w:p w14:paraId="0D821C79" w14:textId="119874C3" w:rsidR="00A2327D" w:rsidRPr="001C0CC1" w:rsidRDefault="00F429EE" w:rsidP="00A2327D">
      <w:pPr>
        <w:jc w:val="center"/>
        <w:rPr>
          <w:rFonts w:asciiTheme="minorHAnsi" w:hAnsiTheme="minorHAnsi"/>
          <w:b/>
          <w:color w:val="002147"/>
          <w:sz w:val="100"/>
          <w:szCs w:val="100"/>
        </w:rPr>
      </w:pPr>
      <w:r w:rsidRPr="001C0CC1">
        <w:rPr>
          <w:rFonts w:asciiTheme="minorHAnsi" w:hAnsiTheme="minorHAnsi"/>
          <w:b/>
          <w:color w:val="004796"/>
          <w:sz w:val="100"/>
          <w:szCs w:val="100"/>
        </w:rPr>
        <w:t>C</w:t>
      </w:r>
      <w:r w:rsidRPr="001C0CC1">
        <w:rPr>
          <w:rFonts w:asciiTheme="minorHAnsi" w:hAnsiTheme="minorHAnsi"/>
          <w:b/>
          <w:color w:val="002147"/>
          <w:sz w:val="100"/>
          <w:szCs w:val="100"/>
        </w:rPr>
        <w:t xml:space="preserve">ognitive </w:t>
      </w:r>
      <w:r w:rsidRPr="001C0CC1">
        <w:rPr>
          <w:rFonts w:asciiTheme="minorHAnsi" w:hAnsiTheme="minorHAnsi"/>
          <w:b/>
          <w:color w:val="004796"/>
          <w:sz w:val="100"/>
          <w:szCs w:val="100"/>
        </w:rPr>
        <w:t>T</w:t>
      </w:r>
      <w:r w:rsidRPr="001C0CC1">
        <w:rPr>
          <w:rFonts w:asciiTheme="minorHAnsi" w:hAnsiTheme="minorHAnsi"/>
          <w:b/>
          <w:color w:val="002147"/>
          <w:sz w:val="100"/>
          <w:szCs w:val="100"/>
        </w:rPr>
        <w:t>herapy</w:t>
      </w:r>
    </w:p>
    <w:p w14:paraId="19E1ED0C" w14:textId="77777777" w:rsidR="00A2327D" w:rsidRPr="001C0CC1" w:rsidRDefault="00A2327D" w:rsidP="00A2327D">
      <w:pPr>
        <w:rPr>
          <w:rFonts w:asciiTheme="minorHAnsi" w:hAnsiTheme="minorHAnsi"/>
          <w:b/>
          <w:color w:val="002147"/>
          <w:sz w:val="56"/>
        </w:rPr>
      </w:pPr>
    </w:p>
    <w:p w14:paraId="3032B359" w14:textId="5FAD84E3" w:rsidR="00F429EE" w:rsidRPr="001C0CC1" w:rsidRDefault="00F429EE" w:rsidP="00A2327D">
      <w:pPr>
        <w:tabs>
          <w:tab w:val="left" w:pos="4740"/>
        </w:tabs>
        <w:jc w:val="center"/>
        <w:rPr>
          <w:rFonts w:asciiTheme="minorHAnsi" w:hAnsiTheme="minorHAnsi"/>
          <w:b/>
          <w:color w:val="002147"/>
          <w:sz w:val="48"/>
        </w:rPr>
      </w:pPr>
      <w:r w:rsidRPr="001C0CC1">
        <w:rPr>
          <w:rFonts w:asciiTheme="minorHAnsi" w:hAnsiTheme="minorHAnsi"/>
          <w:b/>
          <w:color w:val="002147"/>
          <w:sz w:val="72"/>
        </w:rPr>
        <w:t>Training Pathway</w:t>
      </w:r>
    </w:p>
    <w:p w14:paraId="47AEE889" w14:textId="77777777" w:rsidR="00F429EE" w:rsidRPr="001C0CC1" w:rsidRDefault="00F429EE">
      <w:pPr>
        <w:rPr>
          <w:rFonts w:asciiTheme="minorHAnsi" w:hAnsiTheme="minorHAnsi"/>
          <w:b/>
        </w:rPr>
      </w:pPr>
    </w:p>
    <w:p w14:paraId="1ECFCFAF" w14:textId="77777777" w:rsidR="00A2327D" w:rsidRPr="001C0CC1" w:rsidRDefault="00A2327D">
      <w:pPr>
        <w:rPr>
          <w:rFonts w:asciiTheme="minorHAnsi" w:hAnsiTheme="minorHAnsi"/>
          <w:sz w:val="36"/>
        </w:rPr>
      </w:pPr>
    </w:p>
    <w:p w14:paraId="4FD5C7F1" w14:textId="77777777" w:rsidR="00A2327D" w:rsidRPr="001C0CC1" w:rsidRDefault="00A2327D">
      <w:pPr>
        <w:rPr>
          <w:rFonts w:asciiTheme="minorHAnsi" w:hAnsiTheme="minorHAnsi"/>
          <w:sz w:val="36"/>
        </w:rPr>
      </w:pPr>
    </w:p>
    <w:p w14:paraId="66D3069D" w14:textId="77777777" w:rsidR="00C37A3C" w:rsidRPr="001C0CC1" w:rsidRDefault="00C37A3C">
      <w:pPr>
        <w:rPr>
          <w:rFonts w:asciiTheme="minorHAnsi" w:hAnsiTheme="minorHAnsi"/>
          <w:color w:val="002147"/>
          <w:sz w:val="32"/>
          <w:szCs w:val="34"/>
        </w:rPr>
      </w:pPr>
    </w:p>
    <w:p w14:paraId="5124ABCC" w14:textId="17E26E96" w:rsidR="0053738F" w:rsidRPr="001C0CC1" w:rsidRDefault="00E3058D">
      <w:pPr>
        <w:rPr>
          <w:rFonts w:asciiTheme="minorHAnsi" w:hAnsiTheme="minorHAnsi"/>
          <w:sz w:val="34"/>
          <w:szCs w:val="34"/>
        </w:rPr>
      </w:pPr>
      <w:proofErr w:type="spellStart"/>
      <w:r w:rsidRPr="001C0CC1">
        <w:rPr>
          <w:rFonts w:asciiTheme="minorHAnsi" w:hAnsiTheme="minorHAnsi"/>
          <w:color w:val="002147"/>
          <w:sz w:val="32"/>
          <w:szCs w:val="34"/>
        </w:rPr>
        <w:t>Zindel</w:t>
      </w:r>
      <w:proofErr w:type="spellEnd"/>
      <w:r w:rsidRPr="001C0CC1">
        <w:rPr>
          <w:rFonts w:asciiTheme="minorHAnsi" w:hAnsiTheme="minorHAnsi"/>
          <w:color w:val="002147"/>
          <w:sz w:val="32"/>
          <w:szCs w:val="34"/>
        </w:rPr>
        <w:t xml:space="preserve"> Segal, Mark Williams, John Teasdale, Rebecca Crane, Sona Dimidjian, Helen Ma, Susan Woods and Willem Kuyken</w:t>
      </w:r>
    </w:p>
    <w:p w14:paraId="486C8340" w14:textId="77777777" w:rsidR="0053738F" w:rsidRPr="001C0CC1" w:rsidRDefault="0053738F">
      <w:pPr>
        <w:rPr>
          <w:rFonts w:asciiTheme="minorHAnsi" w:hAnsiTheme="minorHAnsi"/>
          <w:b/>
        </w:rPr>
      </w:pPr>
    </w:p>
    <w:p w14:paraId="649CC2A1" w14:textId="77777777" w:rsidR="00C37A3C" w:rsidRPr="001C0CC1" w:rsidRDefault="00C37A3C" w:rsidP="00E3058D">
      <w:pPr>
        <w:rPr>
          <w:rFonts w:asciiTheme="minorHAnsi" w:hAnsiTheme="minorHAnsi"/>
        </w:rPr>
      </w:pPr>
    </w:p>
    <w:p w14:paraId="2D932C1E" w14:textId="64C2359B" w:rsidR="00E3058D" w:rsidRPr="001C0CC1" w:rsidRDefault="00E3058D" w:rsidP="00E3058D">
      <w:pPr>
        <w:rPr>
          <w:rFonts w:asciiTheme="minorHAnsi" w:hAnsiTheme="minorHAnsi"/>
        </w:rPr>
      </w:pPr>
      <w:r w:rsidRPr="001C0CC1">
        <w:rPr>
          <w:rFonts w:asciiTheme="minorHAnsi" w:hAnsiTheme="minorHAnsi"/>
        </w:rPr>
        <w:t xml:space="preserve">This document </w:t>
      </w:r>
      <w:r w:rsidR="00DC52DA" w:rsidRPr="001C0CC1">
        <w:rPr>
          <w:rFonts w:asciiTheme="minorHAnsi" w:hAnsiTheme="minorHAnsi"/>
        </w:rPr>
        <w:t xml:space="preserve">was based on the training pathway set out in the mindfulness-based cognitive </w:t>
      </w:r>
      <w:r w:rsidR="00BE1FC1" w:rsidRPr="001C0CC1">
        <w:rPr>
          <w:rFonts w:asciiTheme="minorHAnsi" w:hAnsiTheme="minorHAnsi"/>
        </w:rPr>
        <w:t>therapy treatment</w:t>
      </w:r>
      <w:r w:rsidR="00DC52DA" w:rsidRPr="001C0CC1">
        <w:rPr>
          <w:rFonts w:asciiTheme="minorHAnsi" w:hAnsiTheme="minorHAnsi"/>
        </w:rPr>
        <w:t xml:space="preserve"> manual </w:t>
      </w:r>
      <w:r w:rsidR="00DC52DA" w:rsidRPr="001C0CC1">
        <w:rPr>
          <w:rFonts w:asciiTheme="minorHAnsi" w:hAnsiTheme="minorHAnsi"/>
        </w:rPr>
        <w:fldChar w:fldCharType="begin"/>
      </w:r>
      <w:r w:rsidR="00DC52DA" w:rsidRPr="001C0CC1">
        <w:rPr>
          <w:rFonts w:asciiTheme="minorHAnsi" w:hAnsiTheme="minorHAnsi"/>
        </w:rPr>
        <w:instrText xml:space="preserve"> ADDIN EN.CITE &lt;EndNote&gt;&lt;Cite&gt;&lt;Author&gt;Segal&lt;/Author&gt;&lt;Year&gt;2013&lt;/Year&gt;&lt;RecNum&gt;1988&lt;/RecNum&gt;&lt;DisplayText&gt;(Segal, Williams, &amp;amp; Teasdale, 2013)&lt;/DisplayText&gt;&lt;record&gt;&lt;rec-number&gt;1988&lt;/rec-number&gt;&lt;foreign-keys&gt;&lt;key app="EN" db-id="z5a2fz50q29wese5t5y5rfav92vte0vp5a0r" timestamp="1410245498"&gt;1988&lt;/key&gt;&lt;/foreign-keys&gt;&lt;ref-type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depression.&lt;/title&gt;&lt;/titles&gt;&lt;edition&gt;Second edition&lt;/edition&gt;&lt;reprint-edition&gt;IN FILE&lt;/reprint-edition&gt;&lt;keywords&gt;&lt;keyword&gt;Mindfulness&lt;/keyword&gt;&lt;keyword&gt;mindfulness-based cognitive therapy&lt;/keyword&gt;&lt;keyword&gt;Segal&lt;/keyword&gt;&lt;keyword&gt;depression&lt;/keyword&gt;&lt;/keywords&gt;&lt;dates&gt;&lt;year&gt;2013&lt;/year&gt;&lt;/dates&gt;&lt;pub-location&gt;New York&lt;/pub-location&gt;&lt;publisher&gt;Guilford Press&lt;/publisher&gt;&lt;urls&gt;&lt;/urls&gt;&lt;/record&gt;&lt;/Cite&gt;&lt;/EndNote&gt;</w:instrText>
      </w:r>
      <w:r w:rsidR="00DC52DA" w:rsidRPr="001C0CC1">
        <w:rPr>
          <w:rFonts w:asciiTheme="minorHAnsi" w:hAnsiTheme="minorHAnsi"/>
        </w:rPr>
        <w:fldChar w:fldCharType="separate"/>
      </w:r>
      <w:r w:rsidR="00DC52DA" w:rsidRPr="001C0CC1">
        <w:rPr>
          <w:rFonts w:asciiTheme="minorHAnsi" w:hAnsiTheme="minorHAnsi"/>
          <w:noProof/>
        </w:rPr>
        <w:t>(Segal, Williams, &amp; Teasdale, 2013)</w:t>
      </w:r>
      <w:r w:rsidR="00DC52DA" w:rsidRPr="001C0CC1">
        <w:rPr>
          <w:rFonts w:asciiTheme="minorHAnsi" w:hAnsiTheme="minorHAnsi"/>
        </w:rPr>
        <w:fldChar w:fldCharType="end"/>
      </w:r>
      <w:r w:rsidR="00DC52DA" w:rsidRPr="001C0CC1">
        <w:rPr>
          <w:rFonts w:asciiTheme="minorHAnsi" w:hAnsiTheme="minorHAnsi"/>
        </w:rPr>
        <w:t xml:space="preserve">, and was drafted by </w:t>
      </w:r>
      <w:proofErr w:type="spellStart"/>
      <w:r w:rsidR="00DC52DA" w:rsidRPr="001C0CC1">
        <w:rPr>
          <w:rFonts w:asciiTheme="minorHAnsi" w:hAnsiTheme="minorHAnsi"/>
        </w:rPr>
        <w:t>Zindel</w:t>
      </w:r>
      <w:proofErr w:type="spellEnd"/>
      <w:r w:rsidR="00DC52DA" w:rsidRPr="001C0CC1">
        <w:rPr>
          <w:rFonts w:asciiTheme="minorHAnsi" w:hAnsiTheme="minorHAnsi"/>
        </w:rPr>
        <w:t xml:space="preserve"> Segal and Willem Kuyken. It </w:t>
      </w:r>
      <w:r w:rsidRPr="001C0CC1">
        <w:rPr>
          <w:rFonts w:asciiTheme="minorHAnsi" w:hAnsiTheme="minorHAnsi"/>
        </w:rPr>
        <w:t xml:space="preserve">benefited from the input of many people at various stages of its development, including Ruth Baer, </w:t>
      </w:r>
      <w:r w:rsidR="007B6724" w:rsidRPr="001C0CC1">
        <w:rPr>
          <w:rFonts w:asciiTheme="minorHAnsi" w:hAnsiTheme="minorHAnsi"/>
        </w:rPr>
        <w:t xml:space="preserve">Willoughby Britton, Alberto Chiesa, </w:t>
      </w:r>
      <w:r w:rsidRPr="001C0CC1">
        <w:rPr>
          <w:rFonts w:asciiTheme="minorHAnsi" w:hAnsiTheme="minorHAnsi"/>
        </w:rPr>
        <w:t xml:space="preserve">Chris Cullen, Marcelo </w:t>
      </w:r>
      <w:proofErr w:type="spellStart"/>
      <w:r w:rsidRPr="001C0CC1">
        <w:rPr>
          <w:rFonts w:asciiTheme="minorHAnsi" w:hAnsiTheme="minorHAnsi"/>
        </w:rPr>
        <w:t>DeMarzo</w:t>
      </w:r>
      <w:proofErr w:type="spellEnd"/>
      <w:r w:rsidRPr="001C0CC1">
        <w:rPr>
          <w:rFonts w:asciiTheme="minorHAnsi" w:hAnsiTheme="minorHAnsi"/>
        </w:rPr>
        <w:t xml:space="preserve">, Alison Evans, Melanie Fennell, </w:t>
      </w:r>
      <w:r w:rsidR="007A4B87" w:rsidRPr="001C0CC1">
        <w:rPr>
          <w:rFonts w:asciiTheme="minorHAnsi" w:hAnsiTheme="minorHAnsi"/>
        </w:rPr>
        <w:t xml:space="preserve">Thomas Heidenreich, </w:t>
      </w:r>
      <w:r w:rsidR="007A4B87" w:rsidRPr="001C0CC1">
        <w:rPr>
          <w:rFonts w:asciiTheme="minorHAnsi" w:hAnsiTheme="minorHAnsi"/>
          <w:lang w:val="en-US"/>
        </w:rPr>
        <w:t>Françoise</w:t>
      </w:r>
      <w:r w:rsidR="007A4B87" w:rsidRPr="001C0CC1">
        <w:rPr>
          <w:rFonts w:asciiTheme="minorHAnsi" w:hAnsiTheme="minorHAnsi"/>
        </w:rPr>
        <w:t xml:space="preserve"> </w:t>
      </w:r>
      <w:proofErr w:type="spellStart"/>
      <w:r w:rsidR="007A4B87" w:rsidRPr="001C0CC1">
        <w:rPr>
          <w:rFonts w:asciiTheme="minorHAnsi" w:hAnsiTheme="minorHAnsi"/>
        </w:rPr>
        <w:t>Jermann</w:t>
      </w:r>
      <w:proofErr w:type="spellEnd"/>
      <w:r w:rsidR="007A4B87" w:rsidRPr="001C0CC1">
        <w:rPr>
          <w:rFonts w:asciiTheme="minorHAnsi" w:hAnsiTheme="minorHAnsi"/>
        </w:rPr>
        <w:t xml:space="preserve">, </w:t>
      </w:r>
      <w:r w:rsidRPr="001C0CC1">
        <w:rPr>
          <w:rFonts w:asciiTheme="minorHAnsi" w:hAnsiTheme="minorHAnsi"/>
        </w:rPr>
        <w:t xml:space="preserve">Maura Kenny, </w:t>
      </w:r>
      <w:r w:rsidR="000B6A39" w:rsidRPr="001C0CC1">
        <w:rPr>
          <w:rFonts w:asciiTheme="minorHAnsi" w:hAnsiTheme="minorHAnsi"/>
        </w:rPr>
        <w:t xml:space="preserve">Pierre </w:t>
      </w:r>
      <w:proofErr w:type="spellStart"/>
      <w:r w:rsidR="000B6A39" w:rsidRPr="001C0CC1">
        <w:rPr>
          <w:rFonts w:asciiTheme="minorHAnsi" w:hAnsiTheme="minorHAnsi"/>
        </w:rPr>
        <w:t>Phillippot</w:t>
      </w:r>
      <w:proofErr w:type="spellEnd"/>
      <w:r w:rsidR="000B6A39" w:rsidRPr="001C0CC1">
        <w:rPr>
          <w:rFonts w:asciiTheme="minorHAnsi" w:hAnsiTheme="minorHAnsi"/>
        </w:rPr>
        <w:t xml:space="preserve">, </w:t>
      </w:r>
      <w:r w:rsidRPr="001C0CC1">
        <w:rPr>
          <w:rFonts w:asciiTheme="minorHAnsi" w:hAnsiTheme="minorHAnsi"/>
        </w:rPr>
        <w:t xml:space="preserve">Filip Raes, Esther Riggs, Anne </w:t>
      </w:r>
      <w:proofErr w:type="spellStart"/>
      <w:r w:rsidRPr="001C0CC1">
        <w:rPr>
          <w:rFonts w:asciiTheme="minorHAnsi" w:hAnsiTheme="minorHAnsi"/>
        </w:rPr>
        <w:t>Speckens</w:t>
      </w:r>
      <w:proofErr w:type="spellEnd"/>
      <w:r w:rsidR="00487D49" w:rsidRPr="001C0CC1">
        <w:rPr>
          <w:rFonts w:asciiTheme="minorHAnsi" w:hAnsiTheme="minorHAnsi"/>
        </w:rPr>
        <w:t>,</w:t>
      </w:r>
      <w:r w:rsidRPr="001C0CC1">
        <w:rPr>
          <w:rFonts w:asciiTheme="minorHAnsi" w:hAnsiTheme="minorHAnsi"/>
        </w:rPr>
        <w:t xml:space="preserve"> Christina </w:t>
      </w:r>
      <w:proofErr w:type="spellStart"/>
      <w:r w:rsidRPr="001C0CC1">
        <w:rPr>
          <w:rFonts w:asciiTheme="minorHAnsi" w:hAnsiTheme="minorHAnsi"/>
        </w:rPr>
        <w:t>Surawy</w:t>
      </w:r>
      <w:proofErr w:type="spellEnd"/>
      <w:r w:rsidR="00487D49" w:rsidRPr="001C0CC1">
        <w:rPr>
          <w:rFonts w:asciiTheme="minorHAnsi" w:hAnsiTheme="minorHAnsi"/>
        </w:rPr>
        <w:t xml:space="preserve">, Alison </w:t>
      </w:r>
      <w:proofErr w:type="spellStart"/>
      <w:r w:rsidR="00487D49" w:rsidRPr="001C0CC1">
        <w:rPr>
          <w:rFonts w:asciiTheme="minorHAnsi" w:hAnsiTheme="minorHAnsi"/>
        </w:rPr>
        <w:t>Yiangou</w:t>
      </w:r>
      <w:proofErr w:type="spellEnd"/>
      <w:r w:rsidR="00487D49" w:rsidRPr="001C0CC1">
        <w:rPr>
          <w:rFonts w:asciiTheme="minorHAnsi" w:hAnsiTheme="minorHAnsi"/>
        </w:rPr>
        <w:t xml:space="preserve"> and Peter </w:t>
      </w:r>
      <w:proofErr w:type="spellStart"/>
      <w:r w:rsidR="00487D49" w:rsidRPr="001C0CC1">
        <w:rPr>
          <w:rFonts w:asciiTheme="minorHAnsi" w:hAnsiTheme="minorHAnsi"/>
        </w:rPr>
        <w:t>Yiangou</w:t>
      </w:r>
      <w:proofErr w:type="spellEnd"/>
      <w:r w:rsidRPr="001C0CC1">
        <w:rPr>
          <w:rFonts w:asciiTheme="minorHAnsi" w:hAnsiTheme="minorHAnsi"/>
        </w:rPr>
        <w:t>.</w:t>
      </w:r>
    </w:p>
    <w:p w14:paraId="3192489D" w14:textId="77777777" w:rsidR="001B4819" w:rsidRPr="001C0CC1" w:rsidRDefault="001B4819" w:rsidP="00E3058D">
      <w:pPr>
        <w:rPr>
          <w:rFonts w:asciiTheme="minorHAnsi" w:hAnsiTheme="minorHAnsi"/>
          <w:sz w:val="18"/>
          <w:lang w:val="en-US"/>
        </w:rPr>
      </w:pPr>
    </w:p>
    <w:p w14:paraId="78B9FDA4" w14:textId="77777777" w:rsidR="00C37A3C" w:rsidRPr="001C0CC1" w:rsidRDefault="00C37A3C" w:rsidP="00E3058D">
      <w:pPr>
        <w:rPr>
          <w:rFonts w:asciiTheme="minorHAnsi" w:hAnsiTheme="minorHAnsi"/>
          <w:sz w:val="18"/>
          <w:lang w:val="en-US"/>
        </w:rPr>
      </w:pPr>
    </w:p>
    <w:p w14:paraId="12446328" w14:textId="77777777" w:rsidR="00C37A3C" w:rsidRPr="001C0CC1" w:rsidRDefault="00C37A3C" w:rsidP="00E3058D">
      <w:pPr>
        <w:rPr>
          <w:rFonts w:asciiTheme="minorHAnsi" w:hAnsiTheme="minorHAnsi"/>
          <w:sz w:val="18"/>
          <w:lang w:val="en-US"/>
        </w:rPr>
      </w:pPr>
    </w:p>
    <w:p w14:paraId="52144C74" w14:textId="18E37565" w:rsidR="001B4819" w:rsidRPr="001C0CC1" w:rsidRDefault="001B4819" w:rsidP="001B4819">
      <w:pPr>
        <w:jc w:val="center"/>
        <w:rPr>
          <w:rFonts w:asciiTheme="minorHAnsi" w:hAnsiTheme="minorHAnsi"/>
          <w:b/>
        </w:rPr>
      </w:pPr>
      <w:r w:rsidRPr="001C0CC1">
        <w:rPr>
          <w:rFonts w:asciiTheme="minorHAnsi" w:hAnsiTheme="minorHAnsi"/>
          <w:b/>
        </w:rPr>
        <w:t xml:space="preserve">Version </w:t>
      </w:r>
      <w:r w:rsidR="006F4CE3" w:rsidRPr="001C0CC1">
        <w:rPr>
          <w:rFonts w:asciiTheme="minorHAnsi" w:hAnsiTheme="minorHAnsi"/>
          <w:b/>
        </w:rPr>
        <w:t>2</w:t>
      </w:r>
      <w:r w:rsidRPr="001C0CC1">
        <w:rPr>
          <w:rFonts w:asciiTheme="minorHAnsi" w:hAnsiTheme="minorHAnsi"/>
          <w:b/>
        </w:rPr>
        <w:t xml:space="preserve">.0, Published </w:t>
      </w:r>
      <w:r w:rsidR="006F4CE3" w:rsidRPr="001C0CC1">
        <w:rPr>
          <w:rFonts w:asciiTheme="minorHAnsi" w:hAnsiTheme="minorHAnsi"/>
          <w:b/>
        </w:rPr>
        <w:t>11</w:t>
      </w:r>
      <w:r w:rsidR="007854D5" w:rsidRPr="001C0CC1">
        <w:rPr>
          <w:rFonts w:asciiTheme="minorHAnsi" w:hAnsiTheme="minorHAnsi"/>
          <w:b/>
          <w:vertAlign w:val="superscript"/>
        </w:rPr>
        <w:t>th</w:t>
      </w:r>
      <w:r w:rsidR="007854D5" w:rsidRPr="001C0CC1">
        <w:rPr>
          <w:rFonts w:asciiTheme="minorHAnsi" w:hAnsiTheme="minorHAnsi"/>
          <w:b/>
        </w:rPr>
        <w:t xml:space="preserve"> </w:t>
      </w:r>
      <w:r w:rsidR="006F4CE3" w:rsidRPr="001C0CC1">
        <w:rPr>
          <w:rFonts w:asciiTheme="minorHAnsi" w:hAnsiTheme="minorHAnsi"/>
          <w:b/>
        </w:rPr>
        <w:t>January</w:t>
      </w:r>
      <w:r w:rsidRPr="001C0CC1">
        <w:rPr>
          <w:rFonts w:asciiTheme="minorHAnsi" w:hAnsiTheme="minorHAnsi"/>
          <w:b/>
        </w:rPr>
        <w:t xml:space="preserve"> 201</w:t>
      </w:r>
      <w:r w:rsidR="006F4CE3" w:rsidRPr="001C0CC1">
        <w:rPr>
          <w:rFonts w:asciiTheme="minorHAnsi" w:hAnsiTheme="minorHAnsi"/>
          <w:b/>
        </w:rPr>
        <w:t>8</w:t>
      </w:r>
    </w:p>
    <w:p w14:paraId="514B554D" w14:textId="77777777" w:rsidR="001B4819" w:rsidRPr="001C0CC1" w:rsidRDefault="001B4819" w:rsidP="00E3058D">
      <w:pPr>
        <w:rPr>
          <w:rFonts w:asciiTheme="minorHAnsi" w:hAnsiTheme="minorHAnsi"/>
          <w:sz w:val="18"/>
          <w:lang w:val="en-US"/>
        </w:rPr>
      </w:pPr>
    </w:p>
    <w:p w14:paraId="53F882E1" w14:textId="77777777" w:rsidR="001B4819" w:rsidRPr="001C0CC1" w:rsidRDefault="001B4819" w:rsidP="00E3058D">
      <w:pPr>
        <w:rPr>
          <w:rFonts w:asciiTheme="minorHAnsi" w:hAnsiTheme="minorHAnsi"/>
          <w:sz w:val="18"/>
          <w:lang w:val="en-US"/>
        </w:rPr>
      </w:pPr>
    </w:p>
    <w:p w14:paraId="5F7DD0A4" w14:textId="77777777" w:rsidR="00C37A3C" w:rsidRPr="001C0CC1" w:rsidRDefault="00C37A3C" w:rsidP="00E3058D">
      <w:pPr>
        <w:rPr>
          <w:rFonts w:asciiTheme="minorHAnsi" w:hAnsiTheme="minorHAnsi"/>
          <w:sz w:val="18"/>
          <w:lang w:val="en-US"/>
        </w:rPr>
      </w:pPr>
    </w:p>
    <w:p w14:paraId="66B81DE3" w14:textId="697B8B1E" w:rsidR="00E3058D" w:rsidRPr="001C0CC1" w:rsidRDefault="00E3058D">
      <w:pPr>
        <w:rPr>
          <w:rFonts w:asciiTheme="minorHAnsi" w:hAnsiTheme="minorHAnsi"/>
          <w:sz w:val="18"/>
          <w:lang w:val="en-US"/>
        </w:rPr>
      </w:pPr>
      <w:r w:rsidRPr="001C0CC1">
        <w:rPr>
          <w:rFonts w:asciiTheme="minorHAnsi" w:hAnsiTheme="minorHAnsi"/>
          <w:sz w:val="18"/>
          <w:lang w:val="en-US"/>
        </w:rPr>
        <w:t xml:space="preserve">Licensed under the Creative Commons Attribution-Noncommercial-No Derivatives 4.0 International (CC BY-NC-ND 4.0) </w:t>
      </w:r>
      <w:r w:rsidR="003D6008" w:rsidRPr="001C0CC1">
        <w:rPr>
          <w:rFonts w:asciiTheme="minorHAnsi" w:hAnsiTheme="minorHAnsi"/>
          <w:sz w:val="18"/>
          <w:lang w:val="en-US"/>
        </w:rPr>
        <w:t>license</w:t>
      </w:r>
      <w:r w:rsidRPr="001C0CC1">
        <w:rPr>
          <w:rFonts w:asciiTheme="minorHAnsi" w:hAnsiTheme="minorHAnsi"/>
          <w:sz w:val="18"/>
          <w:lang w:val="en-US"/>
        </w:rPr>
        <w:t xml:space="preserve">. You are free to copy and redistribute this paper in any medium or format. You must give appropriate credit, provide a link to the </w:t>
      </w:r>
      <w:r w:rsidR="003D6008" w:rsidRPr="001C0CC1">
        <w:rPr>
          <w:rFonts w:asciiTheme="minorHAnsi" w:hAnsiTheme="minorHAnsi"/>
          <w:sz w:val="18"/>
          <w:lang w:val="en-US"/>
        </w:rPr>
        <w:t>license</w:t>
      </w:r>
      <w:r w:rsidRPr="001C0CC1">
        <w:rPr>
          <w:rFonts w:asciiTheme="minorHAnsi" w:hAnsiTheme="minorHAnsi"/>
          <w:sz w:val="18"/>
          <w:lang w:val="en-US"/>
        </w:rPr>
        <w:t xml:space="preserve">, and indicate if changes were made. You may do so in any reasonable manner, but not in any way that suggests the licensor endorses you or your use. To view the full </w:t>
      </w:r>
      <w:r w:rsidR="003D6008" w:rsidRPr="001C0CC1">
        <w:rPr>
          <w:rFonts w:asciiTheme="minorHAnsi" w:hAnsiTheme="minorHAnsi"/>
          <w:sz w:val="18"/>
          <w:lang w:val="en-US"/>
        </w:rPr>
        <w:t>license</w:t>
      </w:r>
      <w:r w:rsidRPr="001C0CC1">
        <w:rPr>
          <w:rFonts w:asciiTheme="minorHAnsi" w:hAnsiTheme="minorHAnsi"/>
          <w:sz w:val="18"/>
          <w:lang w:val="en-US"/>
        </w:rPr>
        <w:t xml:space="preserve">, visit: </w:t>
      </w:r>
      <w:r w:rsidR="00A2327D" w:rsidRPr="001C0CC1">
        <w:rPr>
          <w:rFonts w:asciiTheme="minorHAnsi" w:hAnsiTheme="minorHAnsi"/>
          <w:sz w:val="18"/>
          <w:lang w:val="en-US"/>
        </w:rPr>
        <w:t xml:space="preserve"> </w:t>
      </w:r>
      <w:hyperlink r:id="rId13" w:history="1">
        <w:r w:rsidRPr="001C0CC1">
          <w:rPr>
            <w:rStyle w:val="Hyperlink"/>
            <w:rFonts w:asciiTheme="minorHAnsi" w:hAnsiTheme="minorHAnsi"/>
            <w:sz w:val="18"/>
            <w:lang w:val="en-US"/>
          </w:rPr>
          <w:t>https://creativecommons.org/licenses/by-nc-nd/4.0/</w:t>
        </w:r>
      </w:hyperlink>
      <w:r w:rsidRPr="001C0CC1">
        <w:rPr>
          <w:rFonts w:asciiTheme="minorHAnsi" w:hAnsiTheme="minorHAnsi"/>
          <w:b/>
        </w:rPr>
        <w:br w:type="page"/>
      </w:r>
    </w:p>
    <w:p w14:paraId="525DBECF" w14:textId="0AE5E348" w:rsidR="00A2327D" w:rsidRPr="001C0CC1" w:rsidRDefault="00A2327D">
      <w:pPr>
        <w:rPr>
          <w:rFonts w:asciiTheme="minorHAnsi" w:hAnsiTheme="minorHAnsi"/>
          <w:b/>
          <w:color w:val="004796"/>
        </w:rPr>
      </w:pPr>
      <w:r w:rsidRPr="001C0CC1">
        <w:rPr>
          <w:rFonts w:asciiTheme="minorHAnsi" w:hAnsiTheme="minorHAnsi"/>
          <w:b/>
          <w:color w:val="004796"/>
          <w:sz w:val="96"/>
        </w:rPr>
        <w:lastRenderedPageBreak/>
        <w:t>C</w:t>
      </w:r>
      <w:r w:rsidRPr="001C0CC1">
        <w:rPr>
          <w:rFonts w:asciiTheme="minorHAnsi" w:hAnsiTheme="minorHAnsi"/>
          <w:b/>
          <w:color w:val="002147"/>
          <w:sz w:val="96"/>
        </w:rPr>
        <w:t>ontents</w:t>
      </w:r>
    </w:p>
    <w:p w14:paraId="7F5895DE" w14:textId="77777777" w:rsidR="00A2327D" w:rsidRPr="001C0CC1" w:rsidRDefault="00A2327D">
      <w:pPr>
        <w:rPr>
          <w:rFonts w:asciiTheme="minorHAnsi" w:hAnsiTheme="minorHAnsi"/>
          <w:b/>
        </w:rPr>
      </w:pPr>
    </w:p>
    <w:p w14:paraId="047A54EC" w14:textId="77777777" w:rsidR="00A2327D" w:rsidRPr="001C0CC1" w:rsidRDefault="00A2327D">
      <w:pPr>
        <w:rPr>
          <w:rFonts w:asciiTheme="minorHAnsi" w:hAnsiTheme="minorHAnsi"/>
          <w:b/>
        </w:rPr>
      </w:pPr>
    </w:p>
    <w:p w14:paraId="64188B2B" w14:textId="77777777" w:rsidR="00A2327D" w:rsidRPr="001C0CC1" w:rsidRDefault="00A2327D">
      <w:pPr>
        <w:rPr>
          <w:rFonts w:asciiTheme="minorHAnsi" w:hAnsiTheme="minorHAnsi"/>
          <w:b/>
        </w:rPr>
      </w:pPr>
    </w:p>
    <w:p w14:paraId="7336FA1D" w14:textId="77777777" w:rsidR="00775CCD" w:rsidRPr="001C0CC1" w:rsidRDefault="00775CCD">
      <w:pPr>
        <w:rPr>
          <w:rFonts w:asciiTheme="minorHAnsi" w:hAnsiTheme="minorHAnsi"/>
          <w:b/>
        </w:rPr>
      </w:pPr>
    </w:p>
    <w:p w14:paraId="1F262F16" w14:textId="77777777" w:rsidR="00775CCD" w:rsidRPr="001C0CC1" w:rsidRDefault="00775CCD">
      <w:pPr>
        <w:rPr>
          <w:rFonts w:asciiTheme="minorHAnsi" w:hAnsiTheme="minorHAnsi"/>
          <w:b/>
        </w:rPr>
      </w:pPr>
    </w:p>
    <w:p w14:paraId="16E91EE9" w14:textId="77777777" w:rsidR="00775CCD" w:rsidRPr="001C0CC1" w:rsidRDefault="00775CCD">
      <w:pPr>
        <w:rPr>
          <w:rFonts w:asciiTheme="minorHAnsi" w:hAnsiTheme="minorHAnsi"/>
          <w:b/>
        </w:rPr>
      </w:pPr>
    </w:p>
    <w:p w14:paraId="085381CD" w14:textId="77777777" w:rsidR="00775CCD" w:rsidRPr="001C0CC1" w:rsidRDefault="00775CCD">
      <w:pPr>
        <w:rPr>
          <w:rFonts w:asciiTheme="minorHAnsi" w:hAnsiTheme="minorHAnsi"/>
          <w:b/>
        </w:rPr>
      </w:pPr>
    </w:p>
    <w:p w14:paraId="1C9FDB9F" w14:textId="65455EA1" w:rsidR="00A2327D" w:rsidRPr="001C0CC1" w:rsidRDefault="00A2327D">
      <w:pPr>
        <w:rPr>
          <w:rFonts w:asciiTheme="minorHAnsi" w:hAnsiTheme="minorHAnsi"/>
          <w:b/>
          <w:color w:val="002147"/>
          <w:sz w:val="32"/>
        </w:rPr>
      </w:pPr>
      <w:r w:rsidRPr="001C0CC1">
        <w:rPr>
          <w:rFonts w:asciiTheme="minorHAnsi" w:hAnsiTheme="minorHAnsi"/>
          <w:color w:val="002147"/>
          <w:sz w:val="32"/>
        </w:rPr>
        <w:t>Preamble</w:t>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b/>
          <w:color w:val="004796"/>
          <w:sz w:val="32"/>
        </w:rPr>
        <w:t>5</w:t>
      </w:r>
    </w:p>
    <w:p w14:paraId="48CA5A7C" w14:textId="77777777" w:rsidR="00A2327D" w:rsidRPr="001C0CC1" w:rsidRDefault="00A2327D">
      <w:pPr>
        <w:rPr>
          <w:rFonts w:asciiTheme="minorHAnsi" w:hAnsiTheme="minorHAnsi"/>
          <w:color w:val="002147"/>
          <w:sz w:val="32"/>
        </w:rPr>
      </w:pPr>
    </w:p>
    <w:p w14:paraId="14BD1E4B" w14:textId="77777777" w:rsidR="00C37A3C" w:rsidRPr="001C0CC1" w:rsidRDefault="00C37A3C">
      <w:pPr>
        <w:rPr>
          <w:rFonts w:asciiTheme="minorHAnsi" w:hAnsiTheme="minorHAnsi"/>
          <w:color w:val="002147"/>
          <w:sz w:val="32"/>
        </w:rPr>
      </w:pPr>
    </w:p>
    <w:p w14:paraId="50DEBA88" w14:textId="240897DC" w:rsidR="00A2327D" w:rsidRPr="001C0CC1" w:rsidRDefault="00A2327D">
      <w:pPr>
        <w:rPr>
          <w:rFonts w:asciiTheme="minorHAnsi" w:hAnsiTheme="minorHAnsi"/>
          <w:b/>
          <w:color w:val="004796"/>
          <w:sz w:val="32"/>
        </w:rPr>
      </w:pPr>
      <w:r w:rsidRPr="001C0CC1">
        <w:rPr>
          <w:rFonts w:asciiTheme="minorHAnsi" w:hAnsiTheme="minorHAnsi"/>
          <w:color w:val="002147"/>
          <w:sz w:val="32"/>
        </w:rPr>
        <w:t>Pre-requisites</w:t>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b/>
          <w:color w:val="004796"/>
          <w:sz w:val="32"/>
        </w:rPr>
        <w:t>6</w:t>
      </w:r>
    </w:p>
    <w:p w14:paraId="488BE27A" w14:textId="77777777" w:rsidR="00A2327D" w:rsidRPr="001C0CC1" w:rsidRDefault="00A2327D">
      <w:pPr>
        <w:rPr>
          <w:rFonts w:asciiTheme="minorHAnsi" w:hAnsiTheme="minorHAnsi"/>
          <w:color w:val="002147"/>
          <w:sz w:val="32"/>
        </w:rPr>
      </w:pPr>
    </w:p>
    <w:p w14:paraId="363FDB5E" w14:textId="77777777" w:rsidR="00C37A3C" w:rsidRPr="001C0CC1" w:rsidRDefault="00C37A3C" w:rsidP="00A2327D">
      <w:pPr>
        <w:rPr>
          <w:rFonts w:asciiTheme="minorHAnsi" w:hAnsiTheme="minorHAnsi"/>
          <w:color w:val="002147"/>
          <w:sz w:val="32"/>
        </w:rPr>
      </w:pPr>
    </w:p>
    <w:p w14:paraId="2653FF6E" w14:textId="6B18B6F1" w:rsidR="00A2327D" w:rsidRPr="001C0CC1" w:rsidRDefault="00A2327D" w:rsidP="00A2327D">
      <w:pPr>
        <w:rPr>
          <w:rFonts w:asciiTheme="minorHAnsi" w:hAnsiTheme="minorHAnsi"/>
          <w:color w:val="004796"/>
          <w:sz w:val="32"/>
        </w:rPr>
      </w:pPr>
      <w:r w:rsidRPr="001C0CC1">
        <w:rPr>
          <w:rFonts w:asciiTheme="minorHAnsi" w:hAnsiTheme="minorHAnsi"/>
          <w:color w:val="002147"/>
          <w:sz w:val="32"/>
        </w:rPr>
        <w:t>MBCT traini</w:t>
      </w:r>
      <w:r w:rsidR="00C37A3C" w:rsidRPr="001C0CC1">
        <w:rPr>
          <w:rFonts w:asciiTheme="minorHAnsi" w:hAnsiTheme="minorHAnsi"/>
          <w:color w:val="002147"/>
          <w:sz w:val="32"/>
        </w:rPr>
        <w:t>ng curriculum learning outcomes</w:t>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color w:val="002147"/>
          <w:sz w:val="32"/>
        </w:rPr>
        <w:tab/>
      </w:r>
      <w:r w:rsidR="00C37A3C" w:rsidRPr="001C0CC1">
        <w:rPr>
          <w:rFonts w:asciiTheme="minorHAnsi" w:hAnsiTheme="minorHAnsi"/>
          <w:b/>
          <w:color w:val="004796"/>
          <w:sz w:val="32"/>
        </w:rPr>
        <w:t>7</w:t>
      </w:r>
    </w:p>
    <w:p w14:paraId="716DE9AE" w14:textId="77777777" w:rsidR="00A2327D" w:rsidRPr="001C0CC1" w:rsidRDefault="00A2327D">
      <w:pPr>
        <w:rPr>
          <w:rFonts w:asciiTheme="minorHAnsi" w:hAnsiTheme="minorHAnsi"/>
          <w:color w:val="002147"/>
          <w:sz w:val="32"/>
        </w:rPr>
      </w:pPr>
    </w:p>
    <w:p w14:paraId="4ACF80DC" w14:textId="77777777" w:rsidR="00C37A3C" w:rsidRPr="001C0CC1" w:rsidRDefault="00C37A3C" w:rsidP="00A2327D">
      <w:pPr>
        <w:rPr>
          <w:rFonts w:asciiTheme="minorHAnsi" w:hAnsiTheme="minorHAnsi"/>
          <w:color w:val="002147"/>
          <w:sz w:val="32"/>
        </w:rPr>
      </w:pPr>
    </w:p>
    <w:p w14:paraId="26FE29D8" w14:textId="2B72519D" w:rsidR="00775CCD" w:rsidRPr="001C0CC1" w:rsidRDefault="00775CCD" w:rsidP="00A2327D">
      <w:pPr>
        <w:rPr>
          <w:rFonts w:asciiTheme="minorHAnsi" w:hAnsiTheme="minorHAnsi"/>
          <w:color w:val="002147"/>
        </w:rPr>
      </w:pPr>
      <w:r w:rsidRPr="001C0CC1">
        <w:rPr>
          <w:rFonts w:asciiTheme="minorHAnsi" w:hAnsiTheme="minorHAnsi"/>
          <w:color w:val="002147"/>
          <w:sz w:val="32"/>
        </w:rPr>
        <w:t>Stages, rationale and component elements</w:t>
      </w:r>
      <w:r w:rsidRPr="001C0CC1">
        <w:rPr>
          <w:rFonts w:asciiTheme="minorHAnsi" w:hAnsiTheme="minorHAnsi"/>
          <w:color w:val="002147"/>
          <w:sz w:val="32"/>
        </w:rPr>
        <w:tab/>
      </w:r>
      <w:r w:rsidRPr="001C0CC1">
        <w:rPr>
          <w:rFonts w:asciiTheme="minorHAnsi" w:hAnsiTheme="minorHAnsi"/>
          <w:color w:val="002147"/>
          <w:sz w:val="32"/>
        </w:rPr>
        <w:tab/>
      </w:r>
      <w:r w:rsidRPr="001C0CC1">
        <w:rPr>
          <w:rFonts w:asciiTheme="minorHAnsi" w:hAnsiTheme="minorHAnsi"/>
          <w:color w:val="002147"/>
          <w:sz w:val="32"/>
        </w:rPr>
        <w:tab/>
      </w:r>
      <w:r w:rsidRPr="001C0CC1">
        <w:rPr>
          <w:rFonts w:asciiTheme="minorHAnsi" w:hAnsiTheme="minorHAnsi"/>
          <w:color w:val="002147"/>
          <w:sz w:val="32"/>
        </w:rPr>
        <w:tab/>
      </w:r>
      <w:r w:rsidRPr="001C0CC1">
        <w:rPr>
          <w:rFonts w:asciiTheme="minorHAnsi" w:hAnsiTheme="minorHAnsi"/>
          <w:b/>
          <w:color w:val="004796"/>
          <w:sz w:val="32"/>
        </w:rPr>
        <w:t>9</w:t>
      </w:r>
    </w:p>
    <w:p w14:paraId="7F9813DD" w14:textId="77777777" w:rsidR="00775CCD" w:rsidRPr="001C0CC1" w:rsidRDefault="00775CCD" w:rsidP="00A2327D">
      <w:pPr>
        <w:rPr>
          <w:rFonts w:asciiTheme="minorHAnsi" w:hAnsiTheme="minorHAnsi"/>
          <w:color w:val="002147"/>
          <w:sz w:val="32"/>
        </w:rPr>
      </w:pPr>
    </w:p>
    <w:p w14:paraId="63E24739" w14:textId="77777777" w:rsidR="00775CCD" w:rsidRPr="001C0CC1" w:rsidRDefault="00775CCD" w:rsidP="00A2327D">
      <w:pPr>
        <w:rPr>
          <w:rFonts w:asciiTheme="minorHAnsi" w:hAnsiTheme="minorHAnsi"/>
          <w:color w:val="002147"/>
          <w:sz w:val="32"/>
        </w:rPr>
      </w:pPr>
    </w:p>
    <w:p w14:paraId="2A62D0C3" w14:textId="293F094D" w:rsidR="00A2327D" w:rsidRPr="001C0CC1" w:rsidRDefault="00A2327D" w:rsidP="00A2327D">
      <w:pPr>
        <w:rPr>
          <w:rFonts w:asciiTheme="minorHAnsi" w:hAnsiTheme="minorHAnsi"/>
          <w:color w:val="002147"/>
          <w:sz w:val="32"/>
        </w:rPr>
      </w:pPr>
      <w:r w:rsidRPr="001C0CC1">
        <w:rPr>
          <w:rFonts w:asciiTheme="minorHAnsi" w:hAnsiTheme="minorHAnsi"/>
          <w:color w:val="002147"/>
          <w:sz w:val="32"/>
        </w:rPr>
        <w:t>Assessment of competence/training evaluation</w:t>
      </w:r>
      <w:r w:rsidR="00775CCD" w:rsidRPr="001C0CC1">
        <w:rPr>
          <w:rFonts w:asciiTheme="minorHAnsi" w:hAnsiTheme="minorHAnsi"/>
          <w:color w:val="002147"/>
          <w:sz w:val="32"/>
        </w:rPr>
        <w:tab/>
        <w:t xml:space="preserve">         </w:t>
      </w:r>
      <w:r w:rsidR="00775CCD" w:rsidRPr="001C0CC1">
        <w:rPr>
          <w:rFonts w:asciiTheme="minorHAnsi" w:hAnsiTheme="minorHAnsi"/>
          <w:color w:val="002147"/>
          <w:sz w:val="32"/>
        </w:rPr>
        <w:tab/>
        <w:t xml:space="preserve">       </w:t>
      </w:r>
      <w:r w:rsidR="00775CCD" w:rsidRPr="001C0CC1">
        <w:rPr>
          <w:rFonts w:asciiTheme="minorHAnsi" w:hAnsiTheme="minorHAnsi"/>
          <w:b/>
          <w:color w:val="004796"/>
          <w:sz w:val="32"/>
        </w:rPr>
        <w:t>12</w:t>
      </w:r>
    </w:p>
    <w:p w14:paraId="20AABA4A" w14:textId="77777777" w:rsidR="00A2327D" w:rsidRPr="001C0CC1" w:rsidRDefault="00A2327D">
      <w:pPr>
        <w:rPr>
          <w:rFonts w:asciiTheme="minorHAnsi" w:hAnsiTheme="minorHAnsi"/>
          <w:color w:val="002147"/>
          <w:sz w:val="32"/>
        </w:rPr>
      </w:pPr>
    </w:p>
    <w:p w14:paraId="50B968F2" w14:textId="77777777" w:rsidR="00A2327D" w:rsidRPr="001C0CC1" w:rsidRDefault="00A2327D">
      <w:pPr>
        <w:rPr>
          <w:rFonts w:asciiTheme="minorHAnsi" w:hAnsiTheme="minorHAnsi"/>
          <w:color w:val="002147"/>
          <w:sz w:val="32"/>
        </w:rPr>
      </w:pPr>
    </w:p>
    <w:p w14:paraId="73FBF15D" w14:textId="62C5DAA4" w:rsidR="00A2327D" w:rsidRPr="001C0CC1" w:rsidRDefault="00A2327D">
      <w:pPr>
        <w:rPr>
          <w:rFonts w:asciiTheme="minorHAnsi" w:hAnsiTheme="minorHAnsi"/>
          <w:color w:val="002147"/>
          <w:sz w:val="32"/>
        </w:rPr>
      </w:pPr>
      <w:r w:rsidRPr="001C0CC1">
        <w:rPr>
          <w:rFonts w:asciiTheme="minorHAnsi" w:hAnsiTheme="minorHAnsi"/>
          <w:color w:val="002147"/>
          <w:sz w:val="32"/>
        </w:rPr>
        <w:t>Beyond the MBCT training curriculum</w:t>
      </w:r>
      <w:r w:rsidR="00775CCD" w:rsidRPr="001C0CC1">
        <w:rPr>
          <w:rFonts w:asciiTheme="minorHAnsi" w:hAnsiTheme="minorHAnsi"/>
          <w:color w:val="002147"/>
          <w:sz w:val="32"/>
        </w:rPr>
        <w:t xml:space="preserve">   </w:t>
      </w:r>
      <w:r w:rsidR="00622C4E" w:rsidRPr="001C0CC1">
        <w:rPr>
          <w:rFonts w:asciiTheme="minorHAnsi" w:hAnsiTheme="minorHAnsi"/>
          <w:color w:val="002147"/>
          <w:sz w:val="32"/>
        </w:rPr>
        <w:tab/>
        <w:t xml:space="preserve">  </w:t>
      </w:r>
      <w:r w:rsidR="00622C4E" w:rsidRPr="001C0CC1">
        <w:rPr>
          <w:rFonts w:asciiTheme="minorHAnsi" w:hAnsiTheme="minorHAnsi"/>
          <w:color w:val="002147"/>
          <w:sz w:val="32"/>
        </w:rPr>
        <w:tab/>
      </w:r>
      <w:r w:rsidR="00622C4E" w:rsidRPr="001C0CC1">
        <w:rPr>
          <w:rFonts w:asciiTheme="minorHAnsi" w:hAnsiTheme="minorHAnsi"/>
          <w:color w:val="002147"/>
          <w:sz w:val="32"/>
        </w:rPr>
        <w:tab/>
        <w:t xml:space="preserve">        </w:t>
      </w:r>
      <w:r w:rsidR="00775CCD" w:rsidRPr="001C0CC1">
        <w:rPr>
          <w:rFonts w:asciiTheme="minorHAnsi" w:hAnsiTheme="minorHAnsi"/>
          <w:b/>
          <w:color w:val="004796"/>
          <w:sz w:val="32"/>
        </w:rPr>
        <w:t>12</w:t>
      </w:r>
    </w:p>
    <w:p w14:paraId="23677ABE" w14:textId="77777777" w:rsidR="00A2327D" w:rsidRPr="001C0CC1" w:rsidRDefault="00A2327D">
      <w:pPr>
        <w:rPr>
          <w:rFonts w:asciiTheme="minorHAnsi" w:hAnsiTheme="minorHAnsi"/>
          <w:b/>
        </w:rPr>
      </w:pPr>
    </w:p>
    <w:p w14:paraId="53DC8B89" w14:textId="77777777" w:rsidR="00A2327D" w:rsidRPr="001C0CC1" w:rsidRDefault="00A2327D">
      <w:pPr>
        <w:rPr>
          <w:rFonts w:asciiTheme="minorHAnsi" w:hAnsiTheme="minorHAnsi"/>
          <w:b/>
        </w:rPr>
      </w:pPr>
    </w:p>
    <w:p w14:paraId="4EE1EFAB" w14:textId="77777777" w:rsidR="00A2327D" w:rsidRPr="001C0CC1" w:rsidRDefault="00A2327D">
      <w:pPr>
        <w:rPr>
          <w:rFonts w:asciiTheme="minorHAnsi" w:hAnsiTheme="minorHAnsi"/>
          <w:b/>
        </w:rPr>
      </w:pPr>
    </w:p>
    <w:p w14:paraId="4CB45859" w14:textId="77777777" w:rsidR="00A2327D" w:rsidRPr="001C0CC1" w:rsidRDefault="00A2327D">
      <w:pPr>
        <w:rPr>
          <w:rFonts w:asciiTheme="minorHAnsi" w:hAnsiTheme="minorHAnsi"/>
          <w:b/>
        </w:rPr>
      </w:pPr>
    </w:p>
    <w:p w14:paraId="3DAE3762" w14:textId="77777777" w:rsidR="00A2327D" w:rsidRPr="001C0CC1" w:rsidRDefault="00A2327D">
      <w:pPr>
        <w:rPr>
          <w:rFonts w:asciiTheme="minorHAnsi" w:hAnsiTheme="minorHAnsi"/>
          <w:b/>
        </w:rPr>
      </w:pPr>
    </w:p>
    <w:p w14:paraId="5F8F7767" w14:textId="77777777" w:rsidR="00A2327D" w:rsidRPr="001C0CC1" w:rsidRDefault="00A2327D">
      <w:pPr>
        <w:rPr>
          <w:rFonts w:asciiTheme="minorHAnsi" w:hAnsiTheme="minorHAnsi"/>
          <w:b/>
        </w:rPr>
      </w:pPr>
    </w:p>
    <w:p w14:paraId="1DE48B3A" w14:textId="77777777" w:rsidR="00A2327D" w:rsidRPr="001C0CC1" w:rsidRDefault="00A2327D">
      <w:pPr>
        <w:rPr>
          <w:rFonts w:asciiTheme="minorHAnsi" w:hAnsiTheme="minorHAnsi"/>
          <w:b/>
        </w:rPr>
      </w:pPr>
    </w:p>
    <w:p w14:paraId="63BDFD9F" w14:textId="77777777" w:rsidR="00A2327D" w:rsidRPr="001C0CC1" w:rsidRDefault="00A2327D">
      <w:pPr>
        <w:rPr>
          <w:rFonts w:asciiTheme="minorHAnsi" w:hAnsiTheme="minorHAnsi"/>
          <w:b/>
        </w:rPr>
      </w:pPr>
    </w:p>
    <w:p w14:paraId="0AB79688" w14:textId="77777777" w:rsidR="00A2327D" w:rsidRPr="001C0CC1" w:rsidRDefault="00A2327D">
      <w:pPr>
        <w:rPr>
          <w:rFonts w:asciiTheme="minorHAnsi" w:hAnsiTheme="minorHAnsi"/>
          <w:b/>
        </w:rPr>
      </w:pPr>
    </w:p>
    <w:p w14:paraId="401683BF" w14:textId="77777777" w:rsidR="00A2327D" w:rsidRPr="001C0CC1" w:rsidRDefault="00A2327D">
      <w:pPr>
        <w:rPr>
          <w:rFonts w:asciiTheme="minorHAnsi" w:hAnsiTheme="minorHAnsi"/>
          <w:b/>
        </w:rPr>
      </w:pPr>
    </w:p>
    <w:p w14:paraId="3AC913E6" w14:textId="77777777" w:rsidR="00A2327D" w:rsidRPr="001C0CC1" w:rsidRDefault="00A2327D">
      <w:pPr>
        <w:rPr>
          <w:rFonts w:asciiTheme="minorHAnsi" w:hAnsiTheme="minorHAnsi"/>
          <w:b/>
        </w:rPr>
      </w:pPr>
    </w:p>
    <w:p w14:paraId="4F0D2C68" w14:textId="77777777" w:rsidR="00A2327D" w:rsidRPr="001C0CC1" w:rsidRDefault="00A2327D">
      <w:pPr>
        <w:rPr>
          <w:rFonts w:asciiTheme="minorHAnsi" w:hAnsiTheme="minorHAnsi"/>
          <w:b/>
        </w:rPr>
      </w:pPr>
    </w:p>
    <w:p w14:paraId="6CADDEB3" w14:textId="77777777" w:rsidR="00C37A3C" w:rsidRPr="001C0CC1" w:rsidRDefault="00C37A3C">
      <w:pPr>
        <w:rPr>
          <w:rFonts w:asciiTheme="minorHAnsi" w:hAnsiTheme="minorHAnsi"/>
          <w:b/>
        </w:rPr>
      </w:pPr>
    </w:p>
    <w:p w14:paraId="06A74EF2" w14:textId="77777777" w:rsidR="00775CCD" w:rsidRPr="001C0CC1" w:rsidRDefault="00775CCD">
      <w:pPr>
        <w:rPr>
          <w:rFonts w:asciiTheme="minorHAnsi" w:hAnsiTheme="minorHAnsi"/>
          <w:b/>
        </w:rPr>
      </w:pPr>
    </w:p>
    <w:p w14:paraId="55266F7D" w14:textId="2AA067BA" w:rsidR="00C912FA" w:rsidRPr="001C0CC1" w:rsidRDefault="00C912FA">
      <w:pPr>
        <w:rPr>
          <w:rFonts w:asciiTheme="minorHAnsi" w:hAnsiTheme="minorHAnsi"/>
          <w:b/>
          <w:sz w:val="96"/>
          <w:szCs w:val="96"/>
        </w:rPr>
      </w:pPr>
      <w:r w:rsidRPr="001C0CC1">
        <w:rPr>
          <w:rFonts w:asciiTheme="minorHAnsi" w:hAnsiTheme="minorHAnsi"/>
          <w:b/>
          <w:color w:val="004796"/>
          <w:sz w:val="96"/>
          <w:szCs w:val="96"/>
        </w:rPr>
        <w:lastRenderedPageBreak/>
        <w:t>P</w:t>
      </w:r>
      <w:r w:rsidRPr="001C0CC1">
        <w:rPr>
          <w:rFonts w:asciiTheme="minorHAnsi" w:hAnsiTheme="minorHAnsi"/>
          <w:b/>
          <w:sz w:val="96"/>
          <w:szCs w:val="96"/>
        </w:rPr>
        <w:t>reamble</w:t>
      </w:r>
    </w:p>
    <w:p w14:paraId="3E8FE926" w14:textId="77777777" w:rsidR="00C912FA" w:rsidRPr="001C0CC1" w:rsidRDefault="00C912FA" w:rsidP="00E70B36">
      <w:pPr>
        <w:rPr>
          <w:rFonts w:asciiTheme="minorHAnsi" w:hAnsiTheme="minorHAnsi"/>
        </w:rPr>
      </w:pPr>
    </w:p>
    <w:p w14:paraId="31F02F5F" w14:textId="190D7BEB" w:rsidR="00C912FA" w:rsidRPr="001C0CC1" w:rsidRDefault="00C912FA" w:rsidP="00E70B36">
      <w:pPr>
        <w:rPr>
          <w:rFonts w:asciiTheme="minorHAnsi" w:hAnsiTheme="minorHAnsi"/>
        </w:rPr>
      </w:pPr>
      <w:r w:rsidRPr="001C0CC1">
        <w:rPr>
          <w:rFonts w:asciiTheme="minorHAnsi" w:hAnsiTheme="minorHAnsi"/>
        </w:rPr>
        <w:t xml:space="preserve">Mindfulness-based cognitive therapy </w:t>
      </w:r>
      <w:r w:rsidRPr="001C0CC1">
        <w:rPr>
          <w:rFonts w:asciiTheme="minorHAnsi" w:hAnsiTheme="minorHAnsi"/>
        </w:rPr>
        <w:fldChar w:fldCharType="begin"/>
      </w:r>
      <w:r w:rsidR="00DC52DA" w:rsidRPr="001C0CC1">
        <w:rPr>
          <w:rFonts w:asciiTheme="minorHAnsi" w:hAnsiTheme="minorHAnsi"/>
        </w:rPr>
        <w:instrText xml:space="preserve"> ADDIN EN.CITE &lt;EndNote&gt;&lt;Cite&gt;&lt;Author&gt;Segal&lt;/Author&gt;&lt;Year&gt;2013&lt;/Year&gt;&lt;RecNum&gt;1988&lt;/RecNum&gt;&lt;Suffix&gt;`; MBCT&lt;/Suffix&gt;&lt;DisplayText&gt;(Segal et al., 2013; MBCT)&lt;/DisplayText&gt;&lt;record&gt;&lt;rec-number&gt;1988&lt;/rec-number&gt;&lt;foreign-keys&gt;&lt;key app="EN" db-id="z5a2fz50q29wese5t5y5rfav92vte0vp5a0r" timestamp="1410245498"&gt;1988&lt;/key&gt;&lt;/foreign-keys&gt;&lt;ref-type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depression.&lt;/title&gt;&lt;/titles&gt;&lt;edition&gt;Second edition&lt;/edition&gt;&lt;reprint-edition&gt;IN FILE&lt;/reprint-edition&gt;&lt;keywords&gt;&lt;keyword&gt;Mindfulness&lt;/keyword&gt;&lt;keyword&gt;mindfulness-based cognitive therapy&lt;/keyword&gt;&lt;keyword&gt;Segal&lt;/keyword&gt;&lt;keyword&gt;depression&lt;/keyword&gt;&lt;/keywords&gt;&lt;dates&gt;&lt;year&gt;2013&lt;/year&gt;&lt;/dates&gt;&lt;pub-location&gt;New York&lt;/pub-location&gt;&lt;publisher&gt;Guilford Press&lt;/publisher&gt;&lt;urls&gt;&lt;/urls&gt;&lt;/record&gt;&lt;/Cite&gt;&lt;/EndNote&gt;</w:instrText>
      </w:r>
      <w:r w:rsidRPr="001C0CC1">
        <w:rPr>
          <w:rFonts w:asciiTheme="minorHAnsi" w:hAnsiTheme="minorHAnsi"/>
        </w:rPr>
        <w:fldChar w:fldCharType="separate"/>
      </w:r>
      <w:r w:rsidR="00DC52DA" w:rsidRPr="001C0CC1">
        <w:rPr>
          <w:rFonts w:asciiTheme="minorHAnsi" w:hAnsiTheme="minorHAnsi"/>
          <w:noProof/>
        </w:rPr>
        <w:t>(Segal et al., 2013; MBCT)</w:t>
      </w:r>
      <w:r w:rsidRPr="001C0CC1">
        <w:rPr>
          <w:rFonts w:asciiTheme="minorHAnsi" w:hAnsiTheme="minorHAnsi"/>
        </w:rPr>
        <w:fldChar w:fldCharType="end"/>
      </w:r>
      <w:r w:rsidRPr="001C0CC1">
        <w:rPr>
          <w:rFonts w:asciiTheme="minorHAnsi" w:hAnsiTheme="minorHAnsi"/>
        </w:rPr>
        <w:t xml:space="preserve"> has a growing evidence-base both for its effectiveness and its cost-effectiveness </w:t>
      </w:r>
      <w:r w:rsidRPr="001C0CC1">
        <w:rPr>
          <w:rFonts w:asciiTheme="minorHAnsi" w:hAnsiTheme="minorHAnsi"/>
        </w:rPr>
        <w:fldChar w:fldCharType="begin">
          <w:fldData xml:space="preserve">PEVuZE5vdGU+PENpdGU+PEF1dGhvcj5Hb3Rpbms8L0F1dGhvcj48WWVhcj4yMDE1PC9ZZWFyPjxS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</w:fldData>
        </w:fldChar>
      </w:r>
      <w:r w:rsidRPr="001C0CC1">
        <w:rPr>
          <w:rFonts w:asciiTheme="minorHAnsi" w:hAnsiTheme="minorHAnsi"/>
        </w:rPr>
        <w:instrText xml:space="preserve"> ADDIN EN.CITE </w:instrText>
      </w:r>
      <w:r w:rsidRPr="001C0CC1">
        <w:rPr>
          <w:rFonts w:asciiTheme="minorHAnsi" w:hAnsiTheme="minorHAnsi"/>
        </w:rPr>
        <w:fldChar w:fldCharType="begin">
          <w:fldData xml:space="preserve">PEVuZE5vdGU+PENpdGU+PEF1dGhvcj5Hb3Rpbms8L0F1dGhvcj48WWVhcj4yMDE1PC9ZZWFyPjxS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</w:fldData>
        </w:fldChar>
      </w:r>
      <w:r w:rsidRPr="001C0CC1">
        <w:rPr>
          <w:rFonts w:asciiTheme="minorHAnsi" w:hAnsiTheme="minorHAnsi"/>
        </w:rPr>
        <w:instrText xml:space="preserve"> ADDIN EN.CITE.DATA </w:instrText>
      </w:r>
      <w:r w:rsidRPr="001C0CC1">
        <w:rPr>
          <w:rFonts w:asciiTheme="minorHAnsi" w:hAnsiTheme="minorHAnsi"/>
        </w:rPr>
      </w:r>
      <w:r w:rsidRPr="001C0CC1">
        <w:rPr>
          <w:rFonts w:asciiTheme="minorHAnsi" w:hAnsiTheme="minorHAnsi"/>
        </w:rPr>
        <w:fldChar w:fldCharType="end"/>
      </w:r>
      <w:r w:rsidRPr="001C0CC1">
        <w:rPr>
          <w:rFonts w:asciiTheme="minorHAnsi" w:hAnsiTheme="minorHAnsi"/>
        </w:rPr>
      </w:r>
      <w:r w:rsidRPr="001C0CC1">
        <w:rPr>
          <w:rFonts w:asciiTheme="minorHAnsi" w:hAnsiTheme="minorHAnsi"/>
        </w:rPr>
        <w:fldChar w:fldCharType="separate"/>
      </w:r>
      <w:r w:rsidRPr="001C0CC1">
        <w:rPr>
          <w:rFonts w:asciiTheme="minorHAnsi" w:hAnsiTheme="minorHAnsi"/>
          <w:noProof/>
        </w:rPr>
        <w:t>(Gotink et al., 2015; Kuyken et al., 2016)</w:t>
      </w:r>
      <w:r w:rsidRPr="001C0CC1">
        <w:rPr>
          <w:rFonts w:asciiTheme="minorHAnsi" w:hAnsiTheme="minorHAnsi"/>
        </w:rPr>
        <w:fldChar w:fldCharType="end"/>
      </w:r>
      <w:r w:rsidRPr="001C0CC1">
        <w:rPr>
          <w:rFonts w:asciiTheme="minorHAnsi" w:hAnsiTheme="minorHAnsi"/>
        </w:rPr>
        <w:t xml:space="preserve">. MBCT is increasingly cited in </w:t>
      </w:r>
      <w:r w:rsidR="007B6724" w:rsidRPr="001C0CC1">
        <w:rPr>
          <w:rFonts w:asciiTheme="minorHAnsi" w:hAnsiTheme="minorHAnsi"/>
        </w:rPr>
        <w:t xml:space="preserve">treatment </w:t>
      </w:r>
      <w:r w:rsidRPr="001C0CC1">
        <w:rPr>
          <w:rFonts w:asciiTheme="minorHAnsi" w:hAnsiTheme="minorHAnsi"/>
        </w:rPr>
        <w:t>guidelines</w:t>
      </w:r>
      <w:r w:rsidR="001B4819" w:rsidRPr="001C0CC1">
        <w:rPr>
          <w:rFonts w:asciiTheme="minorHAnsi" w:hAnsiTheme="minorHAnsi"/>
        </w:rPr>
        <w:t>,</w:t>
      </w:r>
      <w:r w:rsidRPr="001C0CC1">
        <w:rPr>
          <w:rFonts w:asciiTheme="minorHAnsi" w:hAnsiTheme="minorHAnsi"/>
        </w:rPr>
        <w:t xml:space="preserve"> there is a growing demand from people who wish to participate in MBCT programs and </w:t>
      </w:r>
      <w:r w:rsidR="00507513" w:rsidRPr="001C0CC1">
        <w:rPr>
          <w:rFonts w:asciiTheme="minorHAnsi" w:hAnsiTheme="minorHAnsi"/>
        </w:rPr>
        <w:t xml:space="preserve">from </w:t>
      </w:r>
      <w:r w:rsidRPr="001C0CC1">
        <w:rPr>
          <w:rFonts w:asciiTheme="minorHAnsi" w:hAnsiTheme="minorHAnsi"/>
        </w:rPr>
        <w:t>organi</w:t>
      </w:r>
      <w:r w:rsidR="007A4B87" w:rsidRPr="001C0CC1">
        <w:rPr>
          <w:rFonts w:asciiTheme="minorHAnsi" w:hAnsiTheme="minorHAnsi"/>
        </w:rPr>
        <w:t>z</w:t>
      </w:r>
      <w:r w:rsidRPr="001C0CC1">
        <w:rPr>
          <w:rFonts w:asciiTheme="minorHAnsi" w:hAnsiTheme="minorHAnsi"/>
        </w:rPr>
        <w:t>ations that wish to offer MBCT. To make MBCT accessible requires training sufficient numbers of MBCT teachers. Effectiveness and sustainability will be determined by the quality of this training.</w:t>
      </w:r>
    </w:p>
    <w:p w14:paraId="66561DCF" w14:textId="77777777" w:rsidR="00C912FA" w:rsidRPr="001C0CC1" w:rsidRDefault="00C912FA" w:rsidP="00E70B36">
      <w:pPr>
        <w:rPr>
          <w:rFonts w:asciiTheme="minorHAnsi" w:hAnsiTheme="minorHAnsi"/>
        </w:rPr>
      </w:pPr>
    </w:p>
    <w:p w14:paraId="10C28749" w14:textId="3058A153" w:rsidR="00C912FA" w:rsidRPr="001C0CC1" w:rsidRDefault="00C912FA" w:rsidP="00E70B36">
      <w:pPr>
        <w:rPr>
          <w:rFonts w:asciiTheme="minorHAnsi" w:hAnsiTheme="minorHAnsi"/>
        </w:rPr>
      </w:pPr>
      <w:r w:rsidRPr="001C0CC1">
        <w:rPr>
          <w:rFonts w:asciiTheme="minorHAnsi" w:hAnsiTheme="minorHAnsi"/>
        </w:rPr>
        <w:t>This document sets out a pathway that describes how to train MBCT teachers</w:t>
      </w:r>
      <w:r w:rsidR="00FA2908" w:rsidRPr="001C0CC1">
        <w:rPr>
          <w:rStyle w:val="FootnoteReference"/>
          <w:rFonts w:asciiTheme="minorHAnsi" w:hAnsiTheme="minorHAnsi"/>
        </w:rPr>
        <w:footnoteReference w:id="1"/>
      </w:r>
      <w:r w:rsidRPr="001C0CC1">
        <w:rPr>
          <w:rFonts w:asciiTheme="minorHAnsi" w:hAnsiTheme="minorHAnsi"/>
        </w:rPr>
        <w:t xml:space="preserve">. </w:t>
      </w:r>
      <w:r w:rsidR="00D36C46" w:rsidRPr="001C0CC1">
        <w:rPr>
          <w:rFonts w:asciiTheme="minorHAnsi" w:hAnsiTheme="minorHAnsi"/>
        </w:rPr>
        <w:t>It is based on expert opinion and consensus, as well as reference to the training that was completed by MBCT teachers in the clinical trials that inform the evidence base for MBCT.</w:t>
      </w:r>
      <w:r w:rsidR="007A4B87" w:rsidRPr="001C0CC1">
        <w:rPr>
          <w:rFonts w:asciiTheme="minorHAnsi" w:hAnsiTheme="minorHAnsi"/>
        </w:rPr>
        <w:t xml:space="preserve"> </w:t>
      </w:r>
      <w:r w:rsidRPr="001C0CC1">
        <w:rPr>
          <w:rFonts w:asciiTheme="minorHAnsi" w:hAnsiTheme="minorHAnsi"/>
        </w:rPr>
        <w:t xml:space="preserve">Our intention in setting out this pathway is to help potential MBCT teachers identify appropriate training and to support colleagues around the world to develop MBCT training programs. </w:t>
      </w:r>
    </w:p>
    <w:p w14:paraId="11CCC361" w14:textId="77777777" w:rsidR="00C912FA" w:rsidRPr="001C0CC1" w:rsidRDefault="00C912FA" w:rsidP="00E70B36">
      <w:pPr>
        <w:rPr>
          <w:rFonts w:asciiTheme="minorHAnsi" w:hAnsiTheme="minorHAnsi"/>
        </w:rPr>
      </w:pPr>
    </w:p>
    <w:p w14:paraId="77701B21" w14:textId="77777777" w:rsidR="00C912FA" w:rsidRPr="001C0CC1" w:rsidRDefault="00C912FA" w:rsidP="001B045F">
      <w:pPr>
        <w:rPr>
          <w:rFonts w:asciiTheme="minorHAnsi" w:hAnsiTheme="minorHAnsi"/>
          <w:lang w:val="en-US"/>
        </w:rPr>
      </w:pPr>
      <w:r w:rsidRPr="001C0CC1">
        <w:rPr>
          <w:rFonts w:asciiTheme="minorHAnsi" w:hAnsiTheme="minorHAnsi"/>
          <w:lang w:val="en-US"/>
        </w:rPr>
        <w:t>An MBCT training pathway:</w:t>
      </w:r>
    </w:p>
    <w:p w14:paraId="22CDB85A" w14:textId="77777777" w:rsidR="00C912FA" w:rsidRPr="001C0CC1" w:rsidRDefault="00C912FA" w:rsidP="001B045F">
      <w:pPr>
        <w:rPr>
          <w:rFonts w:asciiTheme="minorHAnsi" w:hAnsiTheme="minorHAnsi"/>
          <w:lang w:val="en-US"/>
        </w:rPr>
      </w:pPr>
    </w:p>
    <w:p w14:paraId="492615CF" w14:textId="709AF370" w:rsidR="00C912FA" w:rsidRPr="001C0CC1" w:rsidRDefault="00C912FA" w:rsidP="00947F0F">
      <w:pPr>
        <w:numPr>
          <w:ilvl w:val="0"/>
          <w:numId w:val="1"/>
        </w:numPr>
        <w:rPr>
          <w:rFonts w:asciiTheme="minorHAnsi" w:hAnsiTheme="minorHAnsi"/>
          <w:lang w:val="en-US"/>
        </w:rPr>
      </w:pPr>
      <w:r w:rsidRPr="001C0CC1">
        <w:rPr>
          <w:rFonts w:asciiTheme="minorHAnsi" w:hAnsiTheme="minorHAnsi"/>
          <w:lang w:val="en-US"/>
        </w:rPr>
        <w:t>Offers a coherent, stepped approach, describing progress from novice to advanced MBCT teacher.</w:t>
      </w:r>
      <w:r w:rsidR="006C495F" w:rsidRPr="001C0CC1">
        <w:rPr>
          <w:rFonts w:asciiTheme="minorHAnsi" w:hAnsiTheme="minorHAnsi"/>
          <w:lang w:val="en-US"/>
        </w:rPr>
        <w:t xml:space="preserve"> </w:t>
      </w:r>
    </w:p>
    <w:p w14:paraId="551F7A1E" w14:textId="0F68AF85" w:rsidR="00C912FA" w:rsidRPr="001C0CC1" w:rsidRDefault="00C912FA" w:rsidP="00947F0F">
      <w:pPr>
        <w:numPr>
          <w:ilvl w:val="0"/>
          <w:numId w:val="1"/>
        </w:numPr>
        <w:rPr>
          <w:rFonts w:asciiTheme="minorHAnsi" w:hAnsiTheme="minorHAnsi"/>
          <w:lang w:val="en-US"/>
        </w:rPr>
      </w:pPr>
      <w:r w:rsidRPr="001C0CC1">
        <w:rPr>
          <w:rFonts w:asciiTheme="minorHAnsi" w:hAnsiTheme="minorHAnsi"/>
          <w:lang w:val="en-US"/>
        </w:rPr>
        <w:t>Integrates formal teaching with workshops/</w:t>
      </w:r>
      <w:r w:rsidR="002A204D" w:rsidRPr="001C0CC1">
        <w:rPr>
          <w:rFonts w:asciiTheme="minorHAnsi" w:hAnsiTheme="minorHAnsi"/>
          <w:lang w:val="en-US"/>
        </w:rPr>
        <w:t>residential mindfulness trainings</w:t>
      </w:r>
      <w:r w:rsidRPr="001C0CC1">
        <w:rPr>
          <w:rFonts w:asciiTheme="minorHAnsi" w:hAnsiTheme="minorHAnsi"/>
          <w:lang w:val="en-US"/>
        </w:rPr>
        <w:t>, skills training and supervision/mentoring.</w:t>
      </w:r>
    </w:p>
    <w:p w14:paraId="339CBB86" w14:textId="200E09AF" w:rsidR="006C495F" w:rsidRPr="001C0CC1" w:rsidRDefault="001C0CC1" w:rsidP="006C495F">
      <w:pPr>
        <w:numPr>
          <w:ilvl w:val="0"/>
          <w:numId w:val="1"/>
        </w:numPr>
        <w:rPr>
          <w:rFonts w:asciiTheme="minorHAnsi" w:hAnsiTheme="minorHAnsi"/>
          <w:lang w:val="en-US"/>
        </w:rPr>
      </w:pPr>
      <w:hyperlink r:id="rId14" w:history="1">
        <w:r w:rsidR="00C912FA" w:rsidRPr="001C0CC1">
          <w:rPr>
            <w:rStyle w:val="Hyperlink"/>
            <w:rFonts w:asciiTheme="minorHAnsi" w:hAnsiTheme="minorHAnsi"/>
            <w:lang w:val="en-US"/>
          </w:rPr>
          <w:t>References as benchmarks</w:t>
        </w:r>
      </w:hyperlink>
      <w:r w:rsidR="00C912FA" w:rsidRPr="001C0CC1">
        <w:rPr>
          <w:rFonts w:asciiTheme="minorHAnsi" w:hAnsiTheme="minorHAnsi"/>
          <w:lang w:val="en-US"/>
        </w:rPr>
        <w:t xml:space="preserve"> the </w:t>
      </w:r>
      <w:r w:rsidR="00D36C46" w:rsidRPr="001C0CC1">
        <w:rPr>
          <w:rFonts w:asciiTheme="minorHAnsi" w:hAnsiTheme="minorHAnsi"/>
          <w:lang w:val="en-US"/>
        </w:rPr>
        <w:t>training</w:t>
      </w:r>
      <w:r w:rsidR="00C912FA" w:rsidRPr="001C0CC1">
        <w:rPr>
          <w:rFonts w:asciiTheme="minorHAnsi" w:hAnsiTheme="minorHAnsi"/>
          <w:lang w:val="en-US"/>
        </w:rPr>
        <w:t xml:space="preserve"> guidelines published in the MBCT manual </w:t>
      </w:r>
      <w:r w:rsidR="00C912FA" w:rsidRPr="001C0CC1">
        <w:rPr>
          <w:rFonts w:asciiTheme="minorHAnsi" w:hAnsiTheme="minorHAnsi"/>
          <w:lang w:val="en-US"/>
        </w:rPr>
        <w:fldChar w:fldCharType="begin"/>
      </w:r>
      <w:r w:rsidR="00C912FA" w:rsidRPr="001C0CC1">
        <w:rPr>
          <w:rFonts w:asciiTheme="minorHAnsi" w:hAnsiTheme="minorHAnsi"/>
          <w:lang w:val="en-US"/>
        </w:rPr>
        <w:instrText xml:space="preserve"> ADDIN EN.CITE &lt;EndNote&gt;&lt;Cite&gt;&lt;Author&gt;Segal&lt;/Author&gt;&lt;Year&gt;2013&lt;/Year&gt;&lt;RecNum&gt;1988&lt;/RecNum&gt;&lt;Suffix&gt;`; p. 422&lt;/Suffix&gt;&lt;DisplayText&gt;(Segal et al., 2013; p. 422)&lt;/DisplayText&gt;&lt;record&gt;&lt;rec-number&gt;1988&lt;/rec-number&gt;&lt;foreign-keys&gt;&lt;key app="EN" db-id="z5a2fz50q29wese5t5y5rfav92vte0vp5a0r" timestamp="1410245498"&gt;1988&lt;/key&gt;&lt;/foreign-keys&gt;&lt;ref-type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depression.&lt;/title&gt;&lt;/titles&gt;&lt;edition&gt;Second edition&lt;/edition&gt;&lt;reprint-edition&gt;IN FILE&lt;/reprint-edition&gt;&lt;keywords&gt;&lt;keyword&gt;Mindfulness&lt;/keyword&gt;&lt;keyword&gt;mindfulness-based cognitive therapy&lt;/keyword&gt;&lt;keyword&gt;Segal&lt;/keyword&gt;&lt;keyword&gt;depression&lt;/keyword&gt;&lt;/keywords&gt;&lt;dates&gt;&lt;year&gt;2013&lt;/year&gt;&lt;/dates&gt;&lt;pub-location&gt;New York&lt;/pub-location&gt;&lt;publisher&gt;Guilford Press&lt;/publisher&gt;&lt;urls&gt;&lt;/urls&gt;&lt;/record&gt;&lt;/Cite&gt;&lt;/EndNote&gt;</w:instrText>
      </w:r>
      <w:r w:rsidR="00C912FA" w:rsidRPr="001C0CC1">
        <w:rPr>
          <w:rFonts w:asciiTheme="minorHAnsi" w:hAnsiTheme="minorHAnsi"/>
          <w:lang w:val="en-US"/>
        </w:rPr>
        <w:fldChar w:fldCharType="separate"/>
      </w:r>
      <w:r w:rsidR="00C912FA" w:rsidRPr="001C0CC1">
        <w:rPr>
          <w:rFonts w:asciiTheme="minorHAnsi" w:hAnsiTheme="minorHAnsi"/>
          <w:noProof/>
          <w:lang w:val="en-US"/>
        </w:rPr>
        <w:t>(Segal et al., 2013; p. 422)</w:t>
      </w:r>
      <w:r w:rsidR="00C912FA" w:rsidRPr="001C0CC1">
        <w:rPr>
          <w:rFonts w:asciiTheme="minorHAnsi" w:hAnsiTheme="minorHAnsi"/>
          <w:lang w:val="en-US"/>
        </w:rPr>
        <w:fldChar w:fldCharType="end"/>
      </w:r>
      <w:r w:rsidR="00D36C46" w:rsidRPr="001C0CC1">
        <w:rPr>
          <w:rStyle w:val="CommentReference"/>
          <w:rFonts w:asciiTheme="minorHAnsi" w:hAnsiTheme="minorHAnsi"/>
          <w:sz w:val="24"/>
          <w:szCs w:val="24"/>
        </w:rPr>
        <w:t xml:space="preserve"> as well as broader guidelines for mindfulness-based interventions such as the </w:t>
      </w:r>
      <w:r w:rsidR="00D36C46" w:rsidRPr="001C0CC1">
        <w:rPr>
          <w:rFonts w:asciiTheme="minorHAnsi" w:hAnsiTheme="minorHAnsi"/>
          <w:lang w:val="en-US"/>
        </w:rPr>
        <w:t xml:space="preserve">UK Network Good Practice Guidelines </w:t>
      </w:r>
      <w:r w:rsidR="00D36C46" w:rsidRPr="001C0CC1">
        <w:rPr>
          <w:rFonts w:asciiTheme="minorHAnsi" w:hAnsiTheme="minorHAnsi"/>
          <w:lang w:val="en-US"/>
        </w:rPr>
        <w:fldChar w:fldCharType="begin"/>
      </w:r>
      <w:r w:rsidR="00D36C46" w:rsidRPr="001C0CC1">
        <w:rPr>
          <w:rFonts w:asciiTheme="minorHAnsi" w:hAnsiTheme="minorHAnsi"/>
          <w:lang w:val="en-US"/>
        </w:rPr>
        <w:instrText xml:space="preserve"> ADDIN EN.CITE &lt;EndNote&gt;&lt;Cite&gt;&lt;Author&gt;Crane&lt;/Author&gt;&lt;Year&gt;2011&lt;/Year&gt;&lt;RecNum&gt;5285&lt;/RecNum&gt;&lt;DisplayText&gt;(R.S. Crane, 2011)&lt;/DisplayText&gt;&lt;record&gt;&lt;rec-number&gt;5285&lt;/rec-number&gt;&lt;foreign-keys&gt;&lt;key app="EN" db-id="z5a2fz50q29wese5t5y5rfav92vte0vp5a0r" timestamp="1410247225"&gt;5285&lt;/key&gt;&lt;/foreign-keys&gt;&lt;ref-type name="Web Page"&gt;12&lt;/ref-type&gt;&lt;contributors&gt;&lt;authors&gt;&lt;author&gt;Crane, R.S.&lt;/author&gt;&lt;/authors&gt;&lt;/contributors&gt;&lt;auth-address&gt;Centre for Mindfulness Research and Practice, University of Bangor&lt;/auth-address&gt;&lt;titles&gt;&lt;title&gt;The UK Good Practice Guidelines for mindfulness-based teachers&lt;/title&gt;&lt;/titles&gt;&lt;volume&gt;2011&lt;/volume&gt;&lt;number&gt;02/02/2012&lt;/number&gt;&lt;keywords&gt;&lt;keyword&gt;mindfulness&lt;/keyword&gt;&lt;keyword&gt;mindfulness-based cognitive therapy&lt;/keyword&gt;&lt;keyword&gt;teachers&lt;/keyword&gt;&lt;keyword&gt;MBCT therapists&lt;/keyword&gt;&lt;keyword&gt;competence&lt;/keyword&gt;&lt;/keywords&gt;&lt;dates&gt;&lt;year&gt;2011&lt;/year&gt;&lt;/dates&gt;&lt;pub-location&gt;http://mindfulnessteachersuk.org.uk/&lt;/pub-location&gt;&lt;work-type&gt;Web page&lt;/work-type&gt;&lt;urls&gt;&lt;related-urls&gt;&lt;url&gt;http://mindfulnessteachersuk.org.uk/&lt;/url&gt;&lt;/related-urls&gt;&lt;/urls&gt;&lt;custom1&gt;2012&lt;/custom1&gt;&lt;custom2&gt;02/02/1012&lt;/custom2&gt;&lt;/record&gt;&lt;/Cite&gt;&lt;/EndNote&gt;</w:instrText>
      </w:r>
      <w:r w:rsidR="00D36C46" w:rsidRPr="001C0CC1">
        <w:rPr>
          <w:rFonts w:asciiTheme="minorHAnsi" w:hAnsiTheme="minorHAnsi"/>
          <w:lang w:val="en-US"/>
        </w:rPr>
        <w:fldChar w:fldCharType="separate"/>
      </w:r>
      <w:r w:rsidR="00D36C46" w:rsidRPr="001C0CC1">
        <w:rPr>
          <w:rFonts w:asciiTheme="minorHAnsi" w:hAnsiTheme="minorHAnsi"/>
          <w:noProof/>
          <w:lang w:val="en-US"/>
        </w:rPr>
        <w:t>(R.S. Crane, 2011)</w:t>
      </w:r>
      <w:r w:rsidR="00D36C46" w:rsidRPr="001C0CC1">
        <w:rPr>
          <w:rFonts w:asciiTheme="minorHAnsi" w:hAnsiTheme="minorHAnsi"/>
          <w:lang w:val="en-US"/>
        </w:rPr>
        <w:fldChar w:fldCharType="end"/>
      </w:r>
      <w:r w:rsidR="00C912FA" w:rsidRPr="001C0CC1">
        <w:rPr>
          <w:rFonts w:asciiTheme="minorHAnsi" w:hAnsiTheme="minorHAnsi"/>
          <w:lang w:val="en-US"/>
        </w:rPr>
        <w:t>.</w:t>
      </w:r>
    </w:p>
    <w:p w14:paraId="1ED2C95E" w14:textId="4A03F568" w:rsidR="00C912FA" w:rsidRPr="001C0CC1" w:rsidRDefault="003D6008" w:rsidP="001B045F">
      <w:pPr>
        <w:numPr>
          <w:ilvl w:val="0"/>
          <w:numId w:val="1"/>
        </w:numPr>
        <w:rPr>
          <w:rFonts w:asciiTheme="minorHAnsi" w:hAnsiTheme="minorHAnsi"/>
        </w:rPr>
      </w:pPr>
      <w:r w:rsidRPr="001C0CC1">
        <w:rPr>
          <w:rFonts w:asciiTheme="minorHAnsi" w:hAnsiTheme="minorHAnsi"/>
          <w:lang w:val="en-US"/>
        </w:rPr>
        <w:t xml:space="preserve">Uses the Mindfulness-based Interventions Teaching Assessment Criteria (MBI-TAC) </w:t>
      </w:r>
      <w:r w:rsidRPr="001C0CC1">
        <w:rPr>
          <w:rFonts w:asciiTheme="minorHAnsi" w:hAnsiTheme="minorHAnsi"/>
          <w:lang w:val="en-US"/>
        </w:rPr>
        <w:fldChar w:fldCharType="begin">
          <w:fldData xml:space="preserve">PEVuZE5vdGU+PENpdGU+PEF1dGhvcj5DcmFuZTwvQXV0aG9yPjxZZWFyPjIwMTM8L1llYXI+PFJl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</w:fldData>
        </w:fldChar>
      </w:r>
      <w:r w:rsidRPr="001C0CC1">
        <w:rPr>
          <w:rFonts w:asciiTheme="minorHAnsi" w:hAnsiTheme="minorHAnsi"/>
          <w:lang w:val="en-US"/>
        </w:rPr>
        <w:instrText xml:space="preserve"> ADDIN EN.CITE </w:instrText>
      </w:r>
      <w:r w:rsidRPr="001C0CC1">
        <w:rPr>
          <w:rFonts w:asciiTheme="minorHAnsi" w:hAnsiTheme="minorHAnsi"/>
          <w:lang w:val="en-US"/>
        </w:rPr>
        <w:fldChar w:fldCharType="begin">
          <w:fldData xml:space="preserve">PEVuZE5vdGU+PENpdGU+PEF1dGhvcj5DcmFuZTwvQXV0aG9yPjxZZWFyPjIwMTM8L1llYXI+PFJl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</w:fldData>
        </w:fldChar>
      </w:r>
      <w:r w:rsidRPr="001C0CC1">
        <w:rPr>
          <w:rFonts w:asciiTheme="minorHAnsi" w:hAnsiTheme="minorHAnsi"/>
          <w:lang w:val="en-US"/>
        </w:rPr>
        <w:instrText xml:space="preserve"> ADDIN EN.CITE.DATA </w:instrText>
      </w:r>
      <w:r w:rsidRPr="001C0CC1">
        <w:rPr>
          <w:rFonts w:asciiTheme="minorHAnsi" w:hAnsiTheme="minorHAnsi"/>
          <w:lang w:val="en-US"/>
        </w:rPr>
      </w:r>
      <w:r w:rsidRPr="001C0CC1">
        <w:rPr>
          <w:rFonts w:asciiTheme="minorHAnsi" w:hAnsiTheme="minorHAnsi"/>
          <w:lang w:val="en-US"/>
        </w:rPr>
        <w:fldChar w:fldCharType="end"/>
      </w:r>
      <w:r w:rsidRPr="001C0CC1">
        <w:rPr>
          <w:rFonts w:asciiTheme="minorHAnsi" w:hAnsiTheme="minorHAnsi"/>
          <w:lang w:val="en-US"/>
        </w:rPr>
      </w:r>
      <w:r w:rsidRPr="001C0CC1">
        <w:rPr>
          <w:rFonts w:asciiTheme="minorHAnsi" w:hAnsiTheme="minorHAnsi"/>
          <w:lang w:val="en-US"/>
        </w:rPr>
        <w:fldChar w:fldCharType="separate"/>
      </w:r>
      <w:r w:rsidRPr="001C0CC1">
        <w:rPr>
          <w:rFonts w:asciiTheme="minorHAnsi" w:hAnsiTheme="minorHAnsi"/>
          <w:noProof/>
          <w:lang w:val="en-US"/>
        </w:rPr>
        <w:t>(R. S. Crane et al., 2013)</w:t>
      </w:r>
      <w:r w:rsidRPr="001C0CC1">
        <w:rPr>
          <w:rFonts w:asciiTheme="minorHAnsi" w:hAnsiTheme="minorHAnsi"/>
          <w:lang w:val="en-US"/>
        </w:rPr>
        <w:fldChar w:fldCharType="end"/>
      </w:r>
      <w:r w:rsidRPr="001C0CC1">
        <w:rPr>
          <w:rFonts w:asciiTheme="minorHAnsi" w:hAnsiTheme="minorHAnsi"/>
          <w:lang w:val="en-US"/>
        </w:rPr>
        <w:t xml:space="preserve"> both to support MBCT teacher learning but also to asses competency when teachers graduate training programs, are selected to teach on clinical trials or apply to be listed on a MBCT teacher listing. </w:t>
      </w:r>
      <w:r w:rsidR="00C912FA" w:rsidRPr="001C0CC1">
        <w:rPr>
          <w:rFonts w:asciiTheme="minorHAnsi" w:hAnsiTheme="minorHAnsi"/>
          <w:lang w:val="en-US"/>
        </w:rPr>
        <w:t>To more fully capture the particularities of MBCT teacher competency, an MBCT overlay is being developed (Segal and Kuyken, in preparation).</w:t>
      </w:r>
    </w:p>
    <w:p w14:paraId="1783CBC8" w14:textId="77777777" w:rsidR="006C495F" w:rsidRPr="001C0CC1" w:rsidRDefault="006C495F" w:rsidP="006C495F">
      <w:pPr>
        <w:numPr>
          <w:ilvl w:val="0"/>
          <w:numId w:val="1"/>
        </w:numPr>
        <w:rPr>
          <w:rFonts w:asciiTheme="minorHAnsi" w:hAnsiTheme="minorHAnsi"/>
          <w:lang w:val="en-US"/>
        </w:rPr>
      </w:pPr>
      <w:r w:rsidRPr="001C0CC1">
        <w:rPr>
          <w:rFonts w:asciiTheme="minorHAnsi" w:hAnsiTheme="minorHAnsi"/>
        </w:rPr>
        <w:t xml:space="preserve">Expects MBCT teachers to work within the ethical codes of their professional bodies. If they do not have such a code, training and attention to codes set out by the most relevant professional body are suggested as a safeguard and to promote good practice </w:t>
      </w:r>
      <w:r w:rsidRPr="001C0CC1">
        <w:rPr>
          <w:rFonts w:asciiTheme="minorHAnsi" w:hAnsiTheme="minorHAnsi"/>
        </w:rPr>
        <w:fldChar w:fldCharType="begin"/>
      </w:r>
      <w:r w:rsidRPr="001C0CC1">
        <w:rPr>
          <w:rFonts w:asciiTheme="minorHAnsi" w:hAnsiTheme="minorHAnsi"/>
        </w:rPr>
        <w:instrText xml:space="preserve"> ADDIN EN.CITE &lt;EndNote&gt;&lt;Cite&gt;&lt;Author&gt;Baer&lt;/Author&gt;&lt;Year&gt;2015&lt;/Year&gt;&lt;RecNum&gt;5782&lt;/RecNum&gt;&lt;DisplayText&gt;(Baer, 2015)&lt;/DisplayText&gt;&lt;record&gt;&lt;rec-number&gt;5782&lt;/rec-number&gt;&lt;foreign-keys&gt;&lt;key app="EN" db-id="z5a2fz50q29wese5t5y5rfav92vte0vp5a0r" timestamp="1447057545"&gt;5782&lt;/key&gt;&lt;/foreign-keys&gt;&lt;ref-type name="Journal Article"&gt;17&lt;/ref-type&gt;&lt;contributors&gt;&lt;authors&gt;&lt;author&gt;Baer, R.&lt;/author&gt;&lt;/authors&gt;&lt;/contributors&gt;&lt;titles&gt;&lt;title&gt;Ethics, Values, Virtues, and Character Strengths in Mindfulness-Based Interventions: a Psychological Science Perspective&lt;/title&gt;&lt;secondary-title&gt;Mindfulness&lt;/secondary-title&gt;&lt;/titles&gt;&lt;periodical&gt;&lt;full-title&gt;Mindfulness&lt;/full-title&gt;&lt;/periodical&gt;&lt;pages&gt;956-969&lt;/pages&gt;&lt;volume&gt;6&lt;/volume&gt;&lt;number&gt;4&lt;/number&gt;&lt;dates&gt;&lt;year&gt;2015&lt;/year&gt;&lt;pub-dates&gt;&lt;date&gt;Aug&lt;/date&gt;&lt;/pub-dates&gt;&lt;/dates&gt;&lt;isbn&gt;1868-8527&lt;/isbn&gt;&lt;accession-num&gt;WOS:000360922500027&lt;/accession-num&gt;&lt;urls&gt;&lt;related-urls&gt;&lt;url&gt;&amp;lt;Go to ISI&amp;gt;://WOS:000360922500027&lt;/url&gt;&lt;/related-urls&gt;&lt;/urls&gt;&lt;electronic-resource-num&gt;10.1007/s12671-015-0419-2&lt;/electronic-resource-num&gt;&lt;/record&gt;&lt;/Cite&gt;&lt;/EndNote&gt;</w:instrText>
      </w:r>
      <w:r w:rsidRPr="001C0CC1">
        <w:rPr>
          <w:rFonts w:asciiTheme="minorHAnsi" w:hAnsiTheme="minorHAnsi"/>
        </w:rPr>
        <w:fldChar w:fldCharType="separate"/>
      </w:r>
      <w:r w:rsidRPr="001C0CC1">
        <w:rPr>
          <w:rFonts w:asciiTheme="minorHAnsi" w:hAnsiTheme="minorHAnsi"/>
          <w:noProof/>
        </w:rPr>
        <w:t>(Baer, 2015)</w:t>
      </w:r>
      <w:r w:rsidRPr="001C0CC1">
        <w:rPr>
          <w:rFonts w:asciiTheme="minorHAnsi" w:hAnsiTheme="minorHAnsi"/>
        </w:rPr>
        <w:fldChar w:fldCharType="end"/>
      </w:r>
      <w:r w:rsidRPr="001C0CC1">
        <w:rPr>
          <w:rFonts w:asciiTheme="minorHAnsi" w:hAnsiTheme="minorHAnsi"/>
        </w:rPr>
        <w:t>.</w:t>
      </w:r>
    </w:p>
    <w:p w14:paraId="362D66B6" w14:textId="30CD4409" w:rsidR="00C912FA" w:rsidRPr="001C0CC1" w:rsidRDefault="00C912FA" w:rsidP="00947F0F">
      <w:pPr>
        <w:numPr>
          <w:ilvl w:val="0"/>
          <w:numId w:val="1"/>
        </w:numPr>
        <w:rPr>
          <w:rFonts w:asciiTheme="minorHAnsi" w:hAnsiTheme="minorHAnsi"/>
        </w:rPr>
      </w:pPr>
      <w:r w:rsidRPr="001C0CC1">
        <w:rPr>
          <w:rFonts w:asciiTheme="minorHAnsi" w:hAnsiTheme="minorHAnsi"/>
          <w:lang w:val="en-US"/>
        </w:rPr>
        <w:t xml:space="preserve">Is evidence-based relying on </w:t>
      </w:r>
      <w:r w:rsidR="007A4B87" w:rsidRPr="001C0CC1">
        <w:rPr>
          <w:rFonts w:asciiTheme="minorHAnsi" w:hAnsiTheme="minorHAnsi"/>
          <w:lang w:val="en-US"/>
        </w:rPr>
        <w:t xml:space="preserve">and generating </w:t>
      </w:r>
      <w:r w:rsidRPr="001C0CC1">
        <w:rPr>
          <w:rFonts w:asciiTheme="minorHAnsi" w:hAnsiTheme="minorHAnsi"/>
          <w:lang w:val="en-US"/>
        </w:rPr>
        <w:t>the best available evidence to inform the training</w:t>
      </w:r>
      <w:r w:rsidR="00D36C46" w:rsidRPr="001C0CC1">
        <w:rPr>
          <w:rFonts w:asciiTheme="minorHAnsi" w:hAnsiTheme="minorHAnsi"/>
          <w:lang w:val="en-US"/>
        </w:rPr>
        <w:t xml:space="preserve"> </w:t>
      </w:r>
    </w:p>
    <w:p w14:paraId="06CA30A8" w14:textId="77777777" w:rsidR="006C495F" w:rsidRPr="001C0CC1" w:rsidRDefault="006C495F" w:rsidP="00BC4A6C">
      <w:pPr>
        <w:rPr>
          <w:rFonts w:asciiTheme="minorHAnsi" w:hAnsiTheme="minorHAnsi"/>
        </w:rPr>
      </w:pPr>
    </w:p>
    <w:p w14:paraId="0332674E" w14:textId="61E6526E" w:rsidR="00C912FA" w:rsidRPr="001C0CC1" w:rsidRDefault="00C912FA" w:rsidP="00E70B36">
      <w:pPr>
        <w:rPr>
          <w:rFonts w:asciiTheme="minorHAnsi" w:hAnsiTheme="minorHAnsi"/>
          <w:b/>
        </w:rPr>
      </w:pPr>
    </w:p>
    <w:p w14:paraId="3FB1D0AF" w14:textId="77777777" w:rsidR="00C912FA" w:rsidRPr="001C0CC1" w:rsidRDefault="00C912FA" w:rsidP="00E70B36">
      <w:pPr>
        <w:rPr>
          <w:rFonts w:asciiTheme="minorHAnsi" w:hAnsiTheme="minorHAnsi"/>
          <w:b/>
          <w:sz w:val="96"/>
          <w:szCs w:val="96"/>
        </w:rPr>
      </w:pPr>
      <w:r w:rsidRPr="001C0CC1">
        <w:rPr>
          <w:rFonts w:asciiTheme="minorHAnsi" w:hAnsiTheme="minorHAnsi"/>
          <w:b/>
          <w:color w:val="004796"/>
          <w:sz w:val="96"/>
          <w:szCs w:val="96"/>
        </w:rPr>
        <w:lastRenderedPageBreak/>
        <w:t>P</w:t>
      </w:r>
      <w:r w:rsidRPr="001C0CC1">
        <w:rPr>
          <w:rFonts w:asciiTheme="minorHAnsi" w:hAnsiTheme="minorHAnsi"/>
          <w:b/>
          <w:sz w:val="96"/>
          <w:szCs w:val="96"/>
        </w:rPr>
        <w:t>re-requisites</w:t>
      </w:r>
    </w:p>
    <w:p w14:paraId="239FB001" w14:textId="77777777" w:rsidR="00C912FA" w:rsidRPr="001C0CC1" w:rsidRDefault="00C912FA" w:rsidP="00E70B36">
      <w:pPr>
        <w:rPr>
          <w:rFonts w:asciiTheme="minorHAnsi" w:hAnsiTheme="minorHAnsi"/>
        </w:rPr>
      </w:pPr>
    </w:p>
    <w:p w14:paraId="6F700D7D" w14:textId="77777777" w:rsidR="001B4819" w:rsidRPr="001C0CC1" w:rsidRDefault="00C912FA" w:rsidP="00CC4AB5">
      <w:pPr>
        <w:rPr>
          <w:rFonts w:asciiTheme="minorHAnsi" w:hAnsiTheme="minorHAnsi"/>
        </w:rPr>
      </w:pPr>
      <w:r w:rsidRPr="001C0CC1">
        <w:rPr>
          <w:rFonts w:asciiTheme="minorHAnsi" w:hAnsiTheme="minorHAnsi"/>
        </w:rPr>
        <w:t>There are a number of pre-requisites to entering the MBCT Training Pathway</w:t>
      </w:r>
      <w:r w:rsidR="001B4819" w:rsidRPr="001C0CC1">
        <w:rPr>
          <w:rFonts w:asciiTheme="minorHAnsi" w:hAnsiTheme="minorHAnsi"/>
        </w:rPr>
        <w:t>:</w:t>
      </w:r>
    </w:p>
    <w:p w14:paraId="402FEC75" w14:textId="38C271EA" w:rsidR="00C912FA" w:rsidRPr="001C0CC1" w:rsidRDefault="00C912FA" w:rsidP="00CC4AB5">
      <w:pPr>
        <w:rPr>
          <w:rFonts w:asciiTheme="minorHAnsi" w:hAnsiTheme="minorHAnsi"/>
        </w:rPr>
      </w:pPr>
      <w:r w:rsidRPr="001C0CC1">
        <w:rPr>
          <w:rFonts w:asciiTheme="minorHAnsi" w:hAnsiTheme="minorHAnsi"/>
        </w:rPr>
        <w:t xml:space="preserve"> </w:t>
      </w:r>
    </w:p>
    <w:p w14:paraId="098F1308" w14:textId="77777777" w:rsidR="00C912FA" w:rsidRPr="001C0CC1" w:rsidRDefault="00C912FA" w:rsidP="00CC4AB5">
      <w:pPr>
        <w:rPr>
          <w:rFonts w:asciiTheme="minorHAnsi" w:hAnsiTheme="minorHAnsi"/>
        </w:rPr>
      </w:pPr>
      <w:r w:rsidRPr="001C0CC1">
        <w:rPr>
          <w:rFonts w:asciiTheme="minorHAnsi" w:hAnsiTheme="minorHAnsi"/>
        </w:rPr>
        <w:t xml:space="preserve">1. An experiential understanding of mindfulness through personal mindfulness practice. This would normally be for at least a year before entering the training pathway. </w:t>
      </w:r>
    </w:p>
    <w:p w14:paraId="50D9DB2B" w14:textId="2385EDE5" w:rsidR="00C912FA" w:rsidRPr="001C0CC1" w:rsidRDefault="00C912FA" w:rsidP="00CC4AB5">
      <w:pPr>
        <w:rPr>
          <w:rFonts w:asciiTheme="minorHAnsi" w:hAnsiTheme="minorHAnsi"/>
        </w:rPr>
      </w:pPr>
      <w:r w:rsidRPr="001C0CC1">
        <w:rPr>
          <w:rFonts w:asciiTheme="minorHAnsi" w:hAnsiTheme="minorHAnsi"/>
        </w:rPr>
        <w:t xml:space="preserve">2. </w:t>
      </w:r>
      <w:r w:rsidR="000D449C" w:rsidRPr="001C0CC1">
        <w:rPr>
          <w:rFonts w:asciiTheme="minorHAnsi" w:hAnsiTheme="minorHAnsi"/>
        </w:rPr>
        <w:t>P</w:t>
      </w:r>
      <w:r w:rsidRPr="001C0CC1">
        <w:rPr>
          <w:rFonts w:asciiTheme="minorHAnsi" w:hAnsiTheme="minorHAnsi"/>
        </w:rPr>
        <w:t xml:space="preserve">articipation in a structured </w:t>
      </w:r>
      <w:r w:rsidR="000D449C" w:rsidRPr="001C0CC1">
        <w:rPr>
          <w:rFonts w:asciiTheme="minorHAnsi" w:hAnsiTheme="minorHAnsi"/>
        </w:rPr>
        <w:t xml:space="preserve">8-week </w:t>
      </w:r>
      <w:r w:rsidRPr="001C0CC1">
        <w:rPr>
          <w:rFonts w:asciiTheme="minorHAnsi" w:hAnsiTheme="minorHAnsi"/>
        </w:rPr>
        <w:t>MBCT program as a participant</w:t>
      </w:r>
      <w:r w:rsidR="000D449C" w:rsidRPr="001C0CC1">
        <w:rPr>
          <w:rFonts w:asciiTheme="minorHAnsi" w:hAnsiTheme="minorHAnsi"/>
        </w:rPr>
        <w:t xml:space="preserve">. This is to understand the program experientially, including </w:t>
      </w:r>
      <w:r w:rsidR="000B6A39" w:rsidRPr="001C0CC1">
        <w:rPr>
          <w:rFonts w:asciiTheme="minorHAnsi" w:hAnsiTheme="minorHAnsi"/>
        </w:rPr>
        <w:t xml:space="preserve">having used the </w:t>
      </w:r>
      <w:r w:rsidR="000D449C" w:rsidRPr="001C0CC1">
        <w:rPr>
          <w:rFonts w:asciiTheme="minorHAnsi" w:hAnsiTheme="minorHAnsi"/>
        </w:rPr>
        <w:t>core mindfulness practices that are taught in MBCT</w:t>
      </w:r>
      <w:r w:rsidRPr="001C0CC1">
        <w:rPr>
          <w:rFonts w:asciiTheme="minorHAnsi" w:hAnsiTheme="minorHAnsi"/>
        </w:rPr>
        <w:t>.</w:t>
      </w:r>
      <w:r w:rsidRPr="001C0CC1">
        <w:rPr>
          <w:rStyle w:val="FootnoteReference"/>
          <w:rFonts w:asciiTheme="minorHAnsi" w:hAnsiTheme="minorHAnsi"/>
        </w:rPr>
        <w:footnoteReference w:id="2"/>
      </w:r>
    </w:p>
    <w:p w14:paraId="50B9E27A" w14:textId="4E064D42" w:rsidR="00C912FA" w:rsidRPr="001C0CC1" w:rsidRDefault="00507513" w:rsidP="00CC4AB5">
      <w:pPr>
        <w:rPr>
          <w:rFonts w:asciiTheme="minorHAnsi" w:hAnsiTheme="minorHAnsi"/>
        </w:rPr>
      </w:pPr>
      <w:r w:rsidRPr="001C0CC1">
        <w:rPr>
          <w:rFonts w:asciiTheme="minorHAnsi" w:hAnsiTheme="minorHAnsi"/>
        </w:rPr>
        <w:t>3</w:t>
      </w:r>
      <w:r w:rsidR="00C912FA" w:rsidRPr="001C0CC1">
        <w:rPr>
          <w:rFonts w:asciiTheme="minorHAnsi" w:hAnsiTheme="minorHAnsi"/>
        </w:rPr>
        <w:t xml:space="preserve">. The knowledge and key competencies </w:t>
      </w:r>
      <w:r w:rsidR="000B6A39" w:rsidRPr="001C0CC1">
        <w:rPr>
          <w:rFonts w:asciiTheme="minorHAnsi" w:hAnsiTheme="minorHAnsi"/>
        </w:rPr>
        <w:t xml:space="preserve">to </w:t>
      </w:r>
      <w:r w:rsidR="00C912FA" w:rsidRPr="001C0CC1">
        <w:rPr>
          <w:rFonts w:asciiTheme="minorHAnsi" w:hAnsiTheme="minorHAnsi"/>
        </w:rPr>
        <w:t xml:space="preserve">deliver </w:t>
      </w:r>
      <w:r w:rsidR="000B6A39" w:rsidRPr="001C0CC1">
        <w:rPr>
          <w:rFonts w:asciiTheme="minorHAnsi" w:hAnsiTheme="minorHAnsi"/>
        </w:rPr>
        <w:t>a</w:t>
      </w:r>
      <w:r w:rsidR="00C912FA" w:rsidRPr="001C0CC1">
        <w:rPr>
          <w:rFonts w:asciiTheme="minorHAnsi" w:hAnsiTheme="minorHAnsi"/>
        </w:rPr>
        <w:t xml:space="preserve"> structured therapeutic approach. This would normally include </w:t>
      </w:r>
      <w:r w:rsidR="001B4819" w:rsidRPr="001C0CC1">
        <w:rPr>
          <w:rFonts w:asciiTheme="minorHAnsi" w:hAnsiTheme="minorHAnsi"/>
        </w:rPr>
        <w:t>a</w:t>
      </w:r>
      <w:r w:rsidR="00C912FA" w:rsidRPr="001C0CC1">
        <w:rPr>
          <w:rFonts w:asciiTheme="minorHAnsi" w:hAnsiTheme="minorHAnsi"/>
        </w:rPr>
        <w:t xml:space="preserve"> (professional) qualification(s) that enables the person to teach MBCT with the target population and in the context in which they plan to teach</w:t>
      </w:r>
      <w:r w:rsidR="000B6A39" w:rsidRPr="001C0CC1">
        <w:rPr>
          <w:rFonts w:asciiTheme="minorHAnsi" w:hAnsiTheme="minorHAnsi"/>
        </w:rPr>
        <w:t xml:space="preserve"> safely and effectively</w:t>
      </w:r>
      <w:r w:rsidR="00C912FA" w:rsidRPr="001C0CC1">
        <w:rPr>
          <w:rFonts w:asciiTheme="minorHAnsi" w:hAnsiTheme="minorHAnsi"/>
        </w:rPr>
        <w:t>. For example</w:t>
      </w:r>
      <w:r w:rsidR="000B6A39" w:rsidRPr="001C0CC1">
        <w:rPr>
          <w:rFonts w:asciiTheme="minorHAnsi" w:hAnsiTheme="minorHAnsi"/>
        </w:rPr>
        <w:t>,</w:t>
      </w:r>
      <w:r w:rsidR="00C912FA" w:rsidRPr="001C0CC1">
        <w:rPr>
          <w:rFonts w:asciiTheme="minorHAnsi" w:hAnsiTheme="minorHAnsi"/>
        </w:rPr>
        <w:t xml:space="preserve"> for MBCT for depression a </w:t>
      </w:r>
      <w:r w:rsidR="00C647DD" w:rsidRPr="001C0CC1">
        <w:rPr>
          <w:rFonts w:asciiTheme="minorHAnsi" w:hAnsiTheme="minorHAnsi"/>
        </w:rPr>
        <w:t xml:space="preserve">professional degree in one of the mental health disciplines that </w:t>
      </w:r>
      <w:r w:rsidR="00C912FA" w:rsidRPr="001C0CC1">
        <w:rPr>
          <w:rFonts w:asciiTheme="minorHAnsi" w:hAnsiTheme="minorHAnsi"/>
        </w:rPr>
        <w:t>qualifi</w:t>
      </w:r>
      <w:r w:rsidR="00C647DD" w:rsidRPr="001C0CC1">
        <w:rPr>
          <w:rFonts w:asciiTheme="minorHAnsi" w:hAnsiTheme="minorHAnsi"/>
        </w:rPr>
        <w:t xml:space="preserve">es them for </w:t>
      </w:r>
      <w:r w:rsidR="00C912FA" w:rsidRPr="001C0CC1">
        <w:rPr>
          <w:rFonts w:asciiTheme="minorHAnsi" w:hAnsiTheme="minorHAnsi"/>
        </w:rPr>
        <w:t>clinical practice</w:t>
      </w:r>
      <w:r w:rsidR="00C647DD" w:rsidRPr="001C0CC1">
        <w:rPr>
          <w:rFonts w:asciiTheme="minorHAnsi" w:hAnsiTheme="minorHAnsi"/>
        </w:rPr>
        <w:t xml:space="preserve">. This would include </w:t>
      </w:r>
      <w:r w:rsidR="00C912FA" w:rsidRPr="001C0CC1">
        <w:rPr>
          <w:rFonts w:asciiTheme="minorHAnsi" w:hAnsiTheme="minorHAnsi"/>
        </w:rPr>
        <w:t xml:space="preserve">the use of structured, evidence-based therapeutic approaches to mental health (e.g., </w:t>
      </w:r>
      <w:r w:rsidR="000B6A39" w:rsidRPr="001C0CC1">
        <w:rPr>
          <w:rFonts w:asciiTheme="minorHAnsi" w:hAnsiTheme="minorHAnsi"/>
        </w:rPr>
        <w:t>cognitive-</w:t>
      </w:r>
      <w:proofErr w:type="spellStart"/>
      <w:r w:rsidR="000B6A39" w:rsidRPr="001C0CC1">
        <w:rPr>
          <w:rFonts w:asciiTheme="minorHAnsi" w:hAnsiTheme="minorHAnsi"/>
        </w:rPr>
        <w:t>behavioral</w:t>
      </w:r>
      <w:proofErr w:type="spellEnd"/>
      <w:r w:rsidR="000B6A39" w:rsidRPr="001C0CC1">
        <w:rPr>
          <w:rFonts w:asciiTheme="minorHAnsi" w:hAnsiTheme="minorHAnsi"/>
        </w:rPr>
        <w:t xml:space="preserve"> therapy</w:t>
      </w:r>
      <w:r w:rsidR="00C912FA" w:rsidRPr="001C0CC1">
        <w:rPr>
          <w:rFonts w:asciiTheme="minorHAnsi" w:hAnsiTheme="minorHAnsi"/>
        </w:rPr>
        <w:t>)</w:t>
      </w:r>
      <w:r w:rsidR="000B6A39" w:rsidRPr="001C0CC1">
        <w:rPr>
          <w:rFonts w:asciiTheme="minorHAnsi" w:hAnsiTheme="minorHAnsi"/>
        </w:rPr>
        <w:t>,</w:t>
      </w:r>
      <w:r w:rsidR="00C912FA" w:rsidRPr="001C0CC1">
        <w:rPr>
          <w:rFonts w:asciiTheme="minorHAnsi" w:hAnsiTheme="minorHAnsi"/>
        </w:rPr>
        <w:t xml:space="preserve"> the knowledge / skills to work with clinical populations</w:t>
      </w:r>
      <w:r w:rsidR="000B6A39" w:rsidRPr="001C0CC1">
        <w:rPr>
          <w:rFonts w:asciiTheme="minorHAnsi" w:hAnsiTheme="minorHAnsi"/>
        </w:rPr>
        <w:t xml:space="preserve"> and the knowledge/skills to identify and manage risk</w:t>
      </w:r>
      <w:r w:rsidR="00C912FA" w:rsidRPr="001C0CC1">
        <w:rPr>
          <w:rFonts w:asciiTheme="minorHAnsi" w:hAnsiTheme="minorHAnsi"/>
        </w:rPr>
        <w:t xml:space="preserve">. </w:t>
      </w:r>
      <w:r w:rsidR="007B6724" w:rsidRPr="001C0CC1">
        <w:rPr>
          <w:rFonts w:asciiTheme="minorHAnsi" w:hAnsiTheme="minorHAnsi"/>
        </w:rPr>
        <w:t>Individuals</w:t>
      </w:r>
      <w:r w:rsidR="00C647DD" w:rsidRPr="001C0CC1">
        <w:rPr>
          <w:rFonts w:asciiTheme="minorHAnsi" w:hAnsiTheme="minorHAnsi"/>
        </w:rPr>
        <w:t xml:space="preserve"> with an interest in teaching MBCT to other populations and/or </w:t>
      </w:r>
      <w:r w:rsidR="001B4819" w:rsidRPr="001C0CC1">
        <w:rPr>
          <w:rFonts w:asciiTheme="minorHAnsi" w:hAnsiTheme="minorHAnsi"/>
        </w:rPr>
        <w:t xml:space="preserve">in </w:t>
      </w:r>
      <w:r w:rsidR="00C647DD" w:rsidRPr="001C0CC1">
        <w:rPr>
          <w:rFonts w:asciiTheme="minorHAnsi" w:hAnsiTheme="minorHAnsi"/>
        </w:rPr>
        <w:t xml:space="preserve">non-clinical contexts </w:t>
      </w:r>
      <w:r w:rsidR="007B6724" w:rsidRPr="001C0CC1">
        <w:rPr>
          <w:rFonts w:asciiTheme="minorHAnsi" w:hAnsiTheme="minorHAnsi"/>
        </w:rPr>
        <w:t xml:space="preserve">could potentially participate </w:t>
      </w:r>
      <w:r w:rsidR="007A4B87" w:rsidRPr="001C0CC1">
        <w:rPr>
          <w:rFonts w:asciiTheme="minorHAnsi" w:hAnsiTheme="minorHAnsi"/>
        </w:rPr>
        <w:t>in training</w:t>
      </w:r>
      <w:r w:rsidR="00C647DD" w:rsidRPr="001C0CC1">
        <w:rPr>
          <w:rFonts w:asciiTheme="minorHAnsi" w:hAnsiTheme="minorHAnsi"/>
        </w:rPr>
        <w:t xml:space="preserve">. </w:t>
      </w:r>
      <w:r w:rsidR="007A4B87" w:rsidRPr="001C0CC1">
        <w:rPr>
          <w:rFonts w:asciiTheme="minorHAnsi" w:hAnsiTheme="minorHAnsi"/>
        </w:rPr>
        <w:t xml:space="preserve"> </w:t>
      </w:r>
      <w:r w:rsidR="00C647DD" w:rsidRPr="001C0CC1">
        <w:rPr>
          <w:rFonts w:asciiTheme="minorHAnsi" w:hAnsiTheme="minorHAnsi"/>
        </w:rPr>
        <w:t xml:space="preserve">However an evaluation of the fit of their educational and vocational background with the intended population/context would be required. </w:t>
      </w:r>
      <w:r w:rsidR="007A4B87" w:rsidRPr="001C0CC1">
        <w:rPr>
          <w:rFonts w:asciiTheme="minorHAnsi" w:hAnsiTheme="minorHAnsi"/>
        </w:rPr>
        <w:t>This may require additional training alongside the training pathway in for example ethics and safeguarding/risk assessment and management.</w:t>
      </w:r>
    </w:p>
    <w:p w14:paraId="063244B4" w14:textId="77C5EDCC" w:rsidR="00C912FA" w:rsidRPr="001C0CC1" w:rsidRDefault="00507513" w:rsidP="00CC4AB5">
      <w:pPr>
        <w:rPr>
          <w:rFonts w:asciiTheme="minorHAnsi" w:hAnsiTheme="minorHAnsi"/>
        </w:rPr>
      </w:pPr>
      <w:r w:rsidRPr="001C0CC1">
        <w:rPr>
          <w:rFonts w:asciiTheme="minorHAnsi" w:hAnsiTheme="minorHAnsi"/>
        </w:rPr>
        <w:t>4</w:t>
      </w:r>
      <w:r w:rsidR="00C912FA" w:rsidRPr="001C0CC1">
        <w:rPr>
          <w:rFonts w:asciiTheme="minorHAnsi" w:hAnsiTheme="minorHAnsi"/>
        </w:rPr>
        <w:t>. Knowledge and experience of the population to which MBCT will be delivered, including experience of teaching, therapeutic, or other care provision.</w:t>
      </w:r>
    </w:p>
    <w:p w14:paraId="518273D3" w14:textId="7F409AF9" w:rsidR="00C912FA" w:rsidRPr="001C0CC1" w:rsidRDefault="00507513" w:rsidP="00CC4AB5">
      <w:pPr>
        <w:rPr>
          <w:rFonts w:asciiTheme="minorHAnsi" w:hAnsiTheme="minorHAnsi"/>
        </w:rPr>
      </w:pPr>
      <w:r w:rsidRPr="001C0CC1">
        <w:rPr>
          <w:rFonts w:asciiTheme="minorHAnsi" w:hAnsiTheme="minorHAnsi"/>
        </w:rPr>
        <w:t>5</w:t>
      </w:r>
      <w:r w:rsidR="00C912FA" w:rsidRPr="001C0CC1">
        <w:rPr>
          <w:rFonts w:asciiTheme="minorHAnsi" w:hAnsiTheme="minorHAnsi"/>
        </w:rPr>
        <w:t>. Skills to work with individuals and groups.</w:t>
      </w:r>
    </w:p>
    <w:p w14:paraId="14A2359B" w14:textId="77777777" w:rsidR="00C912FA" w:rsidRPr="001C0CC1" w:rsidRDefault="00C912FA" w:rsidP="00E70B36">
      <w:pPr>
        <w:rPr>
          <w:rFonts w:asciiTheme="minorHAnsi" w:hAnsiTheme="minorHAnsi"/>
        </w:rPr>
      </w:pPr>
    </w:p>
    <w:p w14:paraId="2DEF2785" w14:textId="0D1CFA29" w:rsidR="00C912FA" w:rsidRPr="001C0CC1" w:rsidRDefault="00C912FA" w:rsidP="005255DF">
      <w:pPr>
        <w:rPr>
          <w:rFonts w:asciiTheme="minorHAnsi" w:hAnsiTheme="minorHAnsi"/>
        </w:rPr>
      </w:pPr>
      <w:r w:rsidRPr="001C0CC1">
        <w:rPr>
          <w:rFonts w:asciiTheme="minorHAnsi" w:hAnsiTheme="minorHAnsi"/>
        </w:rPr>
        <w:t xml:space="preserve">An MBCT training pathway may be an integrated program or a stepped, modular pathway over a more flexible period of time. There are different training models, developed for different settings that balance the demand for accessible teacher training with the need to ensure quality and integrity. In the UK training is typically over 2-3 years. In North America </w:t>
      </w:r>
      <w:r w:rsidR="00BC4A6C" w:rsidRPr="001C0CC1">
        <w:rPr>
          <w:rFonts w:asciiTheme="minorHAnsi" w:hAnsiTheme="minorHAnsi"/>
        </w:rPr>
        <w:t xml:space="preserve">there are fewer degree granting </w:t>
      </w:r>
      <w:r w:rsidR="00F429EE" w:rsidRPr="001C0CC1">
        <w:rPr>
          <w:rFonts w:asciiTheme="minorHAnsi" w:hAnsiTheme="minorHAnsi"/>
        </w:rPr>
        <w:t>institutions,</w:t>
      </w:r>
      <w:r w:rsidR="00BC4A6C" w:rsidRPr="001C0CC1">
        <w:rPr>
          <w:rFonts w:asciiTheme="minorHAnsi" w:hAnsiTheme="minorHAnsi"/>
        </w:rPr>
        <w:t xml:space="preserve"> but centres that offer supervised training pathways also do so over a period of 1-2 years. </w:t>
      </w:r>
    </w:p>
    <w:p w14:paraId="4ACBD33C" w14:textId="77777777" w:rsidR="00C912FA" w:rsidRPr="001C0CC1" w:rsidRDefault="00C912FA" w:rsidP="005255DF">
      <w:pPr>
        <w:rPr>
          <w:rFonts w:asciiTheme="minorHAnsi" w:hAnsiTheme="minorHAnsi"/>
        </w:rPr>
      </w:pPr>
    </w:p>
    <w:p w14:paraId="08738E4D" w14:textId="6C864A00" w:rsidR="00C912FA" w:rsidRPr="001C0CC1" w:rsidRDefault="00C912FA" w:rsidP="00E70B36">
      <w:pPr>
        <w:rPr>
          <w:rFonts w:asciiTheme="minorHAnsi" w:hAnsiTheme="minorHAnsi"/>
        </w:rPr>
      </w:pPr>
      <w:r w:rsidRPr="001C0CC1">
        <w:rPr>
          <w:rFonts w:asciiTheme="minorHAnsi" w:hAnsiTheme="minorHAnsi"/>
        </w:rPr>
        <w:t xml:space="preserve">Ideally trainees’ pre-requisites would be in place before entering the training pathway and foundational training would take place over at least a year to enable knowledge, skills and mindfulness practice to develop alongside one another in preparation for teaching MBCT. Working towards competency through supervised teaching would take place over as long a period as necessary to enable enough </w:t>
      </w:r>
      <w:r w:rsidR="00507513" w:rsidRPr="001C0CC1">
        <w:rPr>
          <w:rFonts w:asciiTheme="minorHAnsi" w:hAnsiTheme="minorHAnsi"/>
        </w:rPr>
        <w:t xml:space="preserve">time </w:t>
      </w:r>
      <w:r w:rsidRPr="001C0CC1">
        <w:rPr>
          <w:rFonts w:asciiTheme="minorHAnsi" w:hAnsiTheme="minorHAnsi"/>
        </w:rPr>
        <w:t xml:space="preserve">for preparation, teaching, supervision and reflection.  Progression from one step to the next is an opportunity to pause and consider readiness to progress; sometimes a person will be ready and other times more work may be </w:t>
      </w:r>
      <w:r w:rsidRPr="001C0CC1">
        <w:rPr>
          <w:rFonts w:asciiTheme="minorHAnsi" w:hAnsiTheme="minorHAnsi"/>
        </w:rPr>
        <w:lastRenderedPageBreak/>
        <w:t>needed before progressing. Training models will evolve in line with research and consensus opinion, and this pathway will need to reflect such developments in time. An overview is set out in Figure 1 below.</w:t>
      </w:r>
    </w:p>
    <w:p w14:paraId="5426C9DB" w14:textId="77777777" w:rsidR="00C912FA" w:rsidRPr="001C0CC1" w:rsidRDefault="00C912FA" w:rsidP="00E70B36">
      <w:pPr>
        <w:rPr>
          <w:rFonts w:asciiTheme="minorHAnsi" w:hAnsiTheme="minorHAnsi"/>
        </w:rPr>
      </w:pPr>
    </w:p>
    <w:p w14:paraId="1168642F" w14:textId="77777777" w:rsidR="007A4B87" w:rsidRPr="001C0CC1" w:rsidRDefault="007A4B87" w:rsidP="00E70B36">
      <w:pPr>
        <w:rPr>
          <w:rFonts w:asciiTheme="minorHAnsi" w:hAnsiTheme="minorHAnsi"/>
        </w:rPr>
      </w:pPr>
    </w:p>
    <w:p w14:paraId="1E1FF36F" w14:textId="77777777" w:rsidR="007B40CC" w:rsidRPr="001C0CC1" w:rsidRDefault="007B40CC" w:rsidP="00E70B36">
      <w:pPr>
        <w:rPr>
          <w:rFonts w:asciiTheme="minorHAnsi" w:hAnsiTheme="minorHAnsi"/>
        </w:rPr>
      </w:pPr>
    </w:p>
    <w:p w14:paraId="5F017BB0" w14:textId="77777777" w:rsidR="007B40CC" w:rsidRPr="001C0CC1" w:rsidRDefault="007B40CC" w:rsidP="00E70B36">
      <w:pPr>
        <w:rPr>
          <w:rFonts w:asciiTheme="minorHAnsi" w:hAnsiTheme="minorHAnsi"/>
        </w:rPr>
      </w:pPr>
    </w:p>
    <w:p w14:paraId="673D17FA" w14:textId="77777777" w:rsidR="007A4B87" w:rsidRPr="001C0CC1" w:rsidRDefault="007A4B87" w:rsidP="007A4B87">
      <w:pPr>
        <w:rPr>
          <w:rFonts w:asciiTheme="minorHAnsi" w:hAnsiTheme="minorHAnsi"/>
          <w:b/>
          <w:sz w:val="52"/>
          <w:szCs w:val="52"/>
        </w:rPr>
      </w:pPr>
      <w:r w:rsidRPr="001C0CC1">
        <w:rPr>
          <w:rFonts w:asciiTheme="minorHAnsi" w:hAnsiTheme="minorHAnsi"/>
          <w:b/>
          <w:color w:val="004796"/>
          <w:sz w:val="72"/>
          <w:szCs w:val="52"/>
        </w:rPr>
        <w:t>MBCT</w:t>
      </w:r>
      <w:r w:rsidRPr="001C0CC1">
        <w:rPr>
          <w:rFonts w:asciiTheme="minorHAnsi" w:hAnsiTheme="minorHAnsi"/>
          <w:b/>
          <w:sz w:val="72"/>
          <w:szCs w:val="52"/>
        </w:rPr>
        <w:t xml:space="preserve"> training curriculum learning outcomes </w:t>
      </w:r>
    </w:p>
    <w:p w14:paraId="6B6D6C38" w14:textId="77777777" w:rsidR="007A4B87" w:rsidRPr="001C0CC1" w:rsidRDefault="007A4B87" w:rsidP="007A4B87">
      <w:pPr>
        <w:rPr>
          <w:rFonts w:asciiTheme="minorHAnsi" w:hAnsiTheme="minorHAnsi"/>
        </w:rPr>
      </w:pPr>
    </w:p>
    <w:p w14:paraId="2DCDB4CD" w14:textId="77777777" w:rsidR="007A4B87" w:rsidRPr="001C0CC1" w:rsidRDefault="007A4B87" w:rsidP="007A4B87">
      <w:pPr>
        <w:rPr>
          <w:rFonts w:asciiTheme="minorHAnsi" w:hAnsiTheme="minorHAnsi"/>
        </w:rPr>
      </w:pPr>
      <w:r w:rsidRPr="001C0CC1">
        <w:rPr>
          <w:rFonts w:asciiTheme="minorHAnsi" w:hAnsiTheme="minorHAnsi"/>
        </w:rPr>
        <w:t>On successful completion of the training, trainees should be able to:</w:t>
      </w:r>
    </w:p>
    <w:p w14:paraId="6B5578EE" w14:textId="77777777" w:rsidR="003D6008" w:rsidRPr="001C0CC1" w:rsidRDefault="003D6008" w:rsidP="007A4B87">
      <w:pPr>
        <w:rPr>
          <w:rFonts w:asciiTheme="minorHAnsi" w:hAnsiTheme="minorHAnsi"/>
        </w:rPr>
      </w:pPr>
    </w:p>
    <w:p w14:paraId="479DF44A"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Understand and critique the main MBCT theoretical underpinnings and evidence base.</w:t>
      </w:r>
    </w:p>
    <w:p w14:paraId="11B1903B"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Describe the MBCT curriculum and the rationale for different elements.</w:t>
      </w:r>
    </w:p>
    <w:p w14:paraId="63F6D6A3"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Articulate clear rationales for patient selection and undertake MBCT assessment / orientation sessions.</w:t>
      </w:r>
    </w:p>
    <w:p w14:paraId="0F9515B1"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Have the requisite skills to lead mindfulness practices and support clients in learning and developing mindfulness practices.</w:t>
      </w:r>
    </w:p>
    <w:p w14:paraId="656DDF0C"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Have the necessary skills to lead all aspects of the MBCT programme and support clients’ learning.</w:t>
      </w:r>
    </w:p>
    <w:p w14:paraId="4312AE98"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Choose appropriate methods to evaluate MBCT’s accessibility and effectiveness and interpret these evaluation data.</w:t>
      </w:r>
    </w:p>
    <w:p w14:paraId="3EC0D1E3" w14:textId="5D96054A" w:rsidR="007A4B87" w:rsidRPr="001C0CC1" w:rsidRDefault="007A4B87" w:rsidP="007A4B87">
      <w:pPr>
        <w:numPr>
          <w:ilvl w:val="0"/>
          <w:numId w:val="3"/>
        </w:numPr>
        <w:rPr>
          <w:rFonts w:asciiTheme="minorHAnsi" w:hAnsiTheme="minorHAnsi"/>
        </w:rPr>
      </w:pPr>
      <w:r w:rsidRPr="001C0CC1">
        <w:rPr>
          <w:rFonts w:asciiTheme="minorHAnsi" w:hAnsiTheme="minorHAnsi"/>
        </w:rPr>
        <w:t>Judge when MBCT is appropriate for a particular population and context and maximise MBCT’s accessibility to people from diverse cul</w:t>
      </w:r>
      <w:r w:rsidR="000C1A0E" w:rsidRPr="001C0CC1">
        <w:rPr>
          <w:rFonts w:asciiTheme="minorHAnsi" w:hAnsiTheme="minorHAnsi"/>
        </w:rPr>
        <w:t>tures and with different values. Be aware of safeguarding and risk issues and be competent to manage these issues in practice.</w:t>
      </w:r>
    </w:p>
    <w:p w14:paraId="0640D50C"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Reflect on the ethical framework of MBCT teaching and apply this to complex issues arising in clinical practice.</w:t>
      </w:r>
    </w:p>
    <w:p w14:paraId="0039F033" w14:textId="77777777" w:rsidR="007A4B87" w:rsidRPr="001C0CC1" w:rsidRDefault="007A4B87" w:rsidP="007A4B87">
      <w:pPr>
        <w:numPr>
          <w:ilvl w:val="0"/>
          <w:numId w:val="3"/>
        </w:numPr>
        <w:rPr>
          <w:rFonts w:asciiTheme="minorHAnsi" w:hAnsiTheme="minorHAnsi"/>
        </w:rPr>
      </w:pPr>
      <w:r w:rsidRPr="001C0CC1">
        <w:rPr>
          <w:rFonts w:asciiTheme="minorHAnsi" w:hAnsiTheme="minorHAnsi"/>
        </w:rPr>
        <w:t>Sustain a regular personal mindfulness practice, reflect on its relevance to MBCT teaching and embody this learning in MBCT teaching.</w:t>
      </w:r>
    </w:p>
    <w:p w14:paraId="3A7A23CE" w14:textId="53BDB8DB" w:rsidR="007A4B87" w:rsidRPr="001C0CC1" w:rsidRDefault="007A4B87" w:rsidP="00E70B36">
      <w:pPr>
        <w:numPr>
          <w:ilvl w:val="0"/>
          <w:numId w:val="3"/>
        </w:numPr>
        <w:rPr>
          <w:rFonts w:asciiTheme="minorHAnsi" w:hAnsiTheme="minorHAnsi"/>
        </w:rPr>
        <w:sectPr w:rsidR="007A4B87" w:rsidRPr="001C0CC1" w:rsidSect="001C0CC1">
          <w:footerReference w:type="default" r:id="rId15"/>
          <w:type w:val="continuous"/>
          <w:pgSz w:w="11900" w:h="16840"/>
          <w:pgMar w:top="1440" w:right="1440" w:bottom="1440" w:left="1440" w:header="708" w:footer="708" w:gutter="0"/>
          <w:cols w:space="708"/>
          <w:titlePg/>
          <w:docGrid w:linePitch="360"/>
          <w:printerSettings r:id="rId16"/>
        </w:sectPr>
      </w:pPr>
      <w:r w:rsidRPr="001C0CC1">
        <w:rPr>
          <w:rFonts w:asciiTheme="minorHAnsi" w:hAnsiTheme="minorHAnsi"/>
        </w:rPr>
        <w:t xml:space="preserve">Reflect on their learning and development, evaluate progress, engage actively with supervision and set goals for </w:t>
      </w:r>
      <w:r w:rsidR="003D6008" w:rsidRPr="001C0CC1">
        <w:rPr>
          <w:rFonts w:asciiTheme="minorHAnsi" w:hAnsiTheme="minorHAnsi"/>
        </w:rPr>
        <w:t>on-going</w:t>
      </w:r>
      <w:r w:rsidR="007B40CC" w:rsidRPr="001C0CC1">
        <w:rPr>
          <w:rFonts w:asciiTheme="minorHAnsi" w:hAnsiTheme="minorHAnsi"/>
        </w:rPr>
        <w:t xml:space="preserve"> learning.</w:t>
      </w:r>
    </w:p>
    <w:p w14:paraId="6F1AC500" w14:textId="78E9D2A8" w:rsidR="00C912FA" w:rsidRPr="001C0CC1" w:rsidRDefault="00C912FA" w:rsidP="00E70B36">
      <w:pPr>
        <w:rPr>
          <w:rFonts w:asciiTheme="minorHAnsi" w:hAnsiTheme="minorHAnsi"/>
          <w:color w:val="002147"/>
        </w:rPr>
      </w:pPr>
      <w:r w:rsidRPr="001C0CC1">
        <w:rPr>
          <w:rFonts w:asciiTheme="minorHAnsi" w:hAnsiTheme="minorHAnsi"/>
          <w:color w:val="004796"/>
        </w:rPr>
        <w:lastRenderedPageBreak/>
        <w:t xml:space="preserve">Figure 1. </w:t>
      </w:r>
      <w:proofErr w:type="gramStart"/>
      <w:r w:rsidRPr="001C0CC1">
        <w:rPr>
          <w:rFonts w:asciiTheme="minorHAnsi" w:hAnsiTheme="minorHAnsi"/>
          <w:i/>
          <w:color w:val="002147"/>
        </w:rPr>
        <w:t>Overview of steps of the MBCT training pathway</w:t>
      </w:r>
      <w:r w:rsidRPr="001C0CC1">
        <w:rPr>
          <w:rFonts w:asciiTheme="minorHAnsi" w:hAnsiTheme="minorHAnsi"/>
          <w:color w:val="002147"/>
        </w:rPr>
        <w:t>.</w:t>
      </w:r>
      <w:proofErr w:type="gramEnd"/>
    </w:p>
    <w:p w14:paraId="2EE242EC" w14:textId="77777777" w:rsidR="00275581" w:rsidRPr="001C0CC1" w:rsidRDefault="00275581" w:rsidP="00E70B36">
      <w:pPr>
        <w:rPr>
          <w:rFonts w:asciiTheme="minorHAnsi" w:hAnsiTheme="minorHAnsi"/>
        </w:rPr>
      </w:pPr>
    </w:p>
    <w:p w14:paraId="71048729" w14:textId="60720664" w:rsidR="00C912FA" w:rsidRPr="001C0CC1" w:rsidRDefault="00CD2EFA" w:rsidP="00E70B36">
      <w:pPr>
        <w:rPr>
          <w:rFonts w:asciiTheme="minorHAnsi" w:hAnsiTheme="minorHAnsi"/>
        </w:rPr>
      </w:pPr>
      <w:r w:rsidRPr="001C0CC1">
        <w:rPr>
          <w:rFonts w:asciiTheme="minorHAnsi" w:hAnsiTheme="minorHAnsi"/>
          <w:noProof/>
          <w:lang w:val="en-US"/>
        </w:rPr>
        <w:drawing>
          <wp:inline distT="0" distB="0" distL="0" distR="0" wp14:anchorId="478FED18" wp14:editId="389E8F33">
            <wp:extent cx="61722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4572000"/>
                    </a:xfrm>
                    <a:prstGeom prst="rect">
                      <a:avLst/>
                    </a:prstGeom>
                    <a:noFill/>
                    <a:ln>
                      <a:noFill/>
                    </a:ln>
                    <a:extLst>
                      <a:ext uri="{FAA26D3D-D897-4be2-8F04-BA451C77F1D7}">
                        <ma14:placeholderFlag xmlns:ma14="http://schemas.microsoft.com/office/mac/drawingml/2011/main"/>
                      </a:ext>
                    </a:extLst>
                  </pic:spPr>
                </pic:pic>
              </a:graphicData>
            </a:graphic>
          </wp:inline>
        </w:drawing>
      </w:r>
      <w:r w:rsidR="00C912FA" w:rsidRPr="001C0CC1">
        <w:rPr>
          <w:rFonts w:asciiTheme="minorHAnsi" w:hAnsiTheme="minorHAnsi"/>
        </w:rPr>
        <w:br w:type="page"/>
      </w:r>
    </w:p>
    <w:p w14:paraId="55C21AF7" w14:textId="77777777" w:rsidR="00C912FA" w:rsidRPr="001C0CC1" w:rsidRDefault="00C912FA" w:rsidP="00E70B36">
      <w:pPr>
        <w:rPr>
          <w:rFonts w:asciiTheme="minorHAnsi" w:hAnsiTheme="minorHAnsi"/>
          <w:color w:val="002147"/>
        </w:rPr>
      </w:pPr>
      <w:r w:rsidRPr="001C0CC1">
        <w:rPr>
          <w:rFonts w:asciiTheme="minorHAnsi" w:hAnsiTheme="minorHAnsi"/>
          <w:color w:val="004796"/>
        </w:rPr>
        <w:lastRenderedPageBreak/>
        <w:t>Table.</w:t>
      </w:r>
      <w:r w:rsidRPr="001C0CC1">
        <w:rPr>
          <w:rFonts w:asciiTheme="minorHAnsi" w:hAnsiTheme="minorHAnsi"/>
        </w:rPr>
        <w:t xml:space="preserve"> </w:t>
      </w:r>
      <w:r w:rsidRPr="001C0CC1">
        <w:rPr>
          <w:rFonts w:asciiTheme="minorHAnsi" w:hAnsiTheme="minorHAnsi"/>
          <w:color w:val="002147"/>
        </w:rPr>
        <w:t>Stages, rationale and component elements of MBCT training pathway.</w:t>
      </w:r>
    </w:p>
    <w:p w14:paraId="1291654D" w14:textId="77777777" w:rsidR="00C912FA" w:rsidRPr="001C0CC1" w:rsidRDefault="00C912FA">
      <w:pPr>
        <w:rPr>
          <w:rFonts w:asciiTheme="minorHAnsi" w:hAnsiTheme="minorHAnsi"/>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088"/>
        <w:gridCol w:w="3420"/>
        <w:gridCol w:w="8668"/>
      </w:tblGrid>
      <w:tr w:rsidR="00CD2EFA" w:rsidRPr="001C0CC1" w14:paraId="2D70DBC6" w14:textId="77777777" w:rsidTr="007B40CC">
        <w:trPr>
          <w:tblHeader/>
        </w:trPr>
        <w:tc>
          <w:tcPr>
            <w:tcW w:w="2088" w:type="dxa"/>
            <w:shd w:val="clear" w:color="auto" w:fill="B9DAFF"/>
          </w:tcPr>
          <w:p w14:paraId="0FF929C4" w14:textId="77777777" w:rsidR="00A20BA7" w:rsidRPr="001C0CC1" w:rsidRDefault="00A20BA7" w:rsidP="00CD2EFA">
            <w:pPr>
              <w:rPr>
                <w:rFonts w:asciiTheme="minorHAnsi" w:eastAsia="MS MinNew Roman" w:hAnsiTheme="minorHAnsi"/>
                <w:b/>
              </w:rPr>
            </w:pPr>
          </w:p>
          <w:p w14:paraId="6EE80034" w14:textId="34C01792" w:rsidR="00A20BA7" w:rsidRPr="001C0CC1" w:rsidRDefault="00C912FA" w:rsidP="00CD2EFA">
            <w:pPr>
              <w:rPr>
                <w:rFonts w:asciiTheme="minorHAnsi" w:eastAsia="MS MinNew Roman" w:hAnsiTheme="minorHAnsi"/>
                <w:b/>
              </w:rPr>
            </w:pPr>
            <w:r w:rsidRPr="001C0CC1">
              <w:rPr>
                <w:rFonts w:asciiTheme="minorHAnsi" w:eastAsia="MS MinNew Roman" w:hAnsiTheme="minorHAnsi"/>
                <w:b/>
              </w:rPr>
              <w:t>St</w:t>
            </w:r>
            <w:r w:rsidR="00CD2EFA" w:rsidRPr="001C0CC1">
              <w:rPr>
                <w:rFonts w:asciiTheme="minorHAnsi" w:eastAsia="MS MinNew Roman" w:hAnsiTheme="minorHAnsi"/>
                <w:b/>
              </w:rPr>
              <w:t>eps</w:t>
            </w:r>
          </w:p>
        </w:tc>
        <w:tc>
          <w:tcPr>
            <w:tcW w:w="3420" w:type="dxa"/>
            <w:shd w:val="clear" w:color="auto" w:fill="B9DAFF"/>
          </w:tcPr>
          <w:p w14:paraId="64C3FB0C" w14:textId="77777777" w:rsidR="00A20BA7" w:rsidRPr="001C0CC1" w:rsidRDefault="00A20BA7">
            <w:pPr>
              <w:rPr>
                <w:rFonts w:asciiTheme="minorHAnsi" w:eastAsia="MS MinNew Roman" w:hAnsiTheme="minorHAnsi"/>
                <w:b/>
              </w:rPr>
            </w:pPr>
          </w:p>
          <w:p w14:paraId="555CC4CC" w14:textId="77777777" w:rsidR="00C912FA" w:rsidRPr="001C0CC1" w:rsidRDefault="00C912FA">
            <w:pPr>
              <w:rPr>
                <w:rFonts w:asciiTheme="minorHAnsi" w:eastAsia="MS MinNew Roman" w:hAnsiTheme="minorHAnsi"/>
                <w:b/>
              </w:rPr>
            </w:pPr>
            <w:r w:rsidRPr="001C0CC1">
              <w:rPr>
                <w:rFonts w:asciiTheme="minorHAnsi" w:eastAsia="MS MinNew Roman" w:hAnsiTheme="minorHAnsi"/>
                <w:b/>
              </w:rPr>
              <w:t>Rationale</w:t>
            </w:r>
          </w:p>
        </w:tc>
        <w:tc>
          <w:tcPr>
            <w:tcW w:w="8668" w:type="dxa"/>
            <w:shd w:val="clear" w:color="auto" w:fill="B9DAFF"/>
          </w:tcPr>
          <w:p w14:paraId="4D82FA10" w14:textId="77777777" w:rsidR="00A20BA7" w:rsidRPr="001C0CC1" w:rsidRDefault="00A20BA7">
            <w:pPr>
              <w:rPr>
                <w:rFonts w:asciiTheme="minorHAnsi" w:eastAsia="MS MinNew Roman" w:hAnsiTheme="minorHAnsi"/>
                <w:b/>
              </w:rPr>
            </w:pPr>
          </w:p>
          <w:p w14:paraId="62F6B454" w14:textId="77777777" w:rsidR="00C912FA" w:rsidRPr="001C0CC1" w:rsidRDefault="00C912FA">
            <w:pPr>
              <w:rPr>
                <w:rFonts w:asciiTheme="minorHAnsi" w:eastAsia="MS MinNew Roman" w:hAnsiTheme="minorHAnsi"/>
                <w:b/>
              </w:rPr>
            </w:pPr>
            <w:r w:rsidRPr="001C0CC1">
              <w:rPr>
                <w:rFonts w:asciiTheme="minorHAnsi" w:eastAsia="MS MinNew Roman" w:hAnsiTheme="minorHAnsi"/>
                <w:b/>
              </w:rPr>
              <w:t>Component elements</w:t>
            </w:r>
          </w:p>
        </w:tc>
      </w:tr>
      <w:tr w:rsidR="00CD2EFA" w:rsidRPr="001C0CC1" w14:paraId="2C3D69A8" w14:textId="77777777" w:rsidTr="00A20BA7">
        <w:tc>
          <w:tcPr>
            <w:tcW w:w="2088" w:type="dxa"/>
          </w:tcPr>
          <w:p w14:paraId="35E87710" w14:textId="77777777" w:rsidR="00275581" w:rsidRPr="001C0CC1" w:rsidRDefault="00275581" w:rsidP="00230F13">
            <w:pPr>
              <w:rPr>
                <w:rFonts w:asciiTheme="minorHAnsi" w:eastAsia="MS MinNew Roman" w:hAnsiTheme="minorHAnsi"/>
                <w:sz w:val="28"/>
              </w:rPr>
            </w:pPr>
          </w:p>
          <w:p w14:paraId="322C6AFE" w14:textId="77777777" w:rsidR="00275581" w:rsidRPr="001C0CC1" w:rsidRDefault="00275581" w:rsidP="00230F13">
            <w:pPr>
              <w:rPr>
                <w:rFonts w:asciiTheme="minorHAnsi" w:eastAsia="MS MinNew Roman" w:hAnsiTheme="minorHAnsi"/>
                <w:sz w:val="28"/>
              </w:rPr>
            </w:pPr>
          </w:p>
          <w:p w14:paraId="6D11655E" w14:textId="77777777" w:rsidR="00275581" w:rsidRPr="001C0CC1" w:rsidRDefault="00275581" w:rsidP="00230F13">
            <w:pPr>
              <w:rPr>
                <w:rFonts w:asciiTheme="minorHAnsi" w:eastAsia="MS MinNew Roman" w:hAnsiTheme="minorHAnsi"/>
                <w:sz w:val="28"/>
              </w:rPr>
            </w:pPr>
          </w:p>
          <w:p w14:paraId="5CA34050" w14:textId="0A5F3EA7" w:rsidR="00987024" w:rsidRPr="001C0CC1" w:rsidRDefault="00A20BA7" w:rsidP="00230F13">
            <w:pPr>
              <w:rPr>
                <w:rFonts w:asciiTheme="minorHAnsi" w:eastAsia="MS MinNew Roman" w:hAnsiTheme="minorHAnsi"/>
                <w:sz w:val="28"/>
              </w:rPr>
            </w:pPr>
            <w:r w:rsidRPr="001C0CC1">
              <w:rPr>
                <w:rFonts w:asciiTheme="minorHAnsi" w:eastAsia="MS MinNew Roman" w:hAnsiTheme="minorHAnsi"/>
                <w:sz w:val="28"/>
              </w:rPr>
              <w:t xml:space="preserve">1. </w:t>
            </w:r>
            <w:r w:rsidR="00987024" w:rsidRPr="001C0CC1">
              <w:rPr>
                <w:rFonts w:asciiTheme="minorHAnsi" w:eastAsia="MS MinNew Roman" w:hAnsiTheme="minorHAnsi"/>
                <w:sz w:val="28"/>
              </w:rPr>
              <w:t>Preparing for MBCT training –</w:t>
            </w:r>
          </w:p>
          <w:p w14:paraId="5DAC0BED" w14:textId="7DE73060" w:rsidR="00C912FA" w:rsidRPr="001C0CC1" w:rsidRDefault="00C912FA" w:rsidP="00230F13">
            <w:pPr>
              <w:rPr>
                <w:rFonts w:asciiTheme="minorHAnsi" w:eastAsia="MS MinNew Roman" w:hAnsiTheme="minorHAnsi"/>
              </w:rPr>
            </w:pPr>
            <w:r w:rsidRPr="001C0CC1">
              <w:rPr>
                <w:rFonts w:asciiTheme="minorHAnsi" w:eastAsia="MS MinNew Roman" w:hAnsiTheme="minorHAnsi"/>
                <w:color w:val="004796"/>
                <w:sz w:val="28"/>
              </w:rPr>
              <w:t>Foundational / basic training</w:t>
            </w:r>
          </w:p>
        </w:tc>
        <w:tc>
          <w:tcPr>
            <w:tcW w:w="3420" w:type="dxa"/>
          </w:tcPr>
          <w:p w14:paraId="2C526A80" w14:textId="77777777" w:rsidR="00C912FA" w:rsidRPr="001C0CC1" w:rsidRDefault="00C912FA" w:rsidP="00B93237">
            <w:pPr>
              <w:rPr>
                <w:rFonts w:asciiTheme="minorHAnsi" w:eastAsia="MS MinNew Roman" w:hAnsiTheme="minorHAnsi"/>
              </w:rPr>
            </w:pPr>
            <w:r w:rsidRPr="001C0CC1">
              <w:rPr>
                <w:rFonts w:asciiTheme="minorHAnsi" w:eastAsia="MS MinNew Roman" w:hAnsiTheme="minorHAnsi"/>
              </w:rPr>
              <w:t>1. To understand the background, theory and structure of MBCT</w:t>
            </w:r>
          </w:p>
          <w:p w14:paraId="70CC7D73" w14:textId="77777777" w:rsidR="00C912FA" w:rsidRPr="001C0CC1" w:rsidRDefault="00C912FA">
            <w:pPr>
              <w:rPr>
                <w:rFonts w:asciiTheme="minorHAnsi" w:eastAsia="MS MinNew Roman" w:hAnsiTheme="minorHAnsi"/>
              </w:rPr>
            </w:pPr>
          </w:p>
          <w:p w14:paraId="6FF59385" w14:textId="64CEA853" w:rsidR="00C912FA" w:rsidRPr="001C0CC1" w:rsidRDefault="00C912FA" w:rsidP="000274A4">
            <w:pPr>
              <w:rPr>
                <w:rFonts w:asciiTheme="minorHAnsi" w:eastAsia="MS MinNew Roman" w:hAnsiTheme="minorHAnsi"/>
              </w:rPr>
            </w:pPr>
            <w:r w:rsidRPr="001C0CC1">
              <w:rPr>
                <w:rFonts w:asciiTheme="minorHAnsi" w:eastAsia="MS MinNew Roman" w:hAnsiTheme="minorHAnsi"/>
              </w:rPr>
              <w:t xml:space="preserve">2. To understand the underpinning MBCT rationales/intentions, background, theory, cognitive science, evidence base, ethical framework, structure and sequence of the curriculum. Practice teaching the curriculum in controlled </w:t>
            </w:r>
            <w:r w:rsidR="000D449C" w:rsidRPr="001C0CC1">
              <w:rPr>
                <w:rFonts w:asciiTheme="minorHAnsi" w:eastAsia="MS MinNew Roman" w:hAnsiTheme="minorHAnsi"/>
              </w:rPr>
              <w:t xml:space="preserve">and supportive </w:t>
            </w:r>
            <w:r w:rsidRPr="001C0CC1">
              <w:rPr>
                <w:rFonts w:asciiTheme="minorHAnsi" w:eastAsia="MS MinNew Roman" w:hAnsiTheme="minorHAnsi"/>
              </w:rPr>
              <w:t>settings</w:t>
            </w:r>
          </w:p>
          <w:p w14:paraId="3B294124" w14:textId="77777777" w:rsidR="00C912FA" w:rsidRPr="001C0CC1" w:rsidRDefault="00C912FA" w:rsidP="00F12647">
            <w:pPr>
              <w:rPr>
                <w:rFonts w:asciiTheme="minorHAnsi" w:eastAsia="MS MinNew Roman" w:hAnsiTheme="minorHAnsi"/>
              </w:rPr>
            </w:pPr>
          </w:p>
          <w:p w14:paraId="3A52B28E" w14:textId="77777777" w:rsidR="00D2192A" w:rsidRPr="001C0CC1" w:rsidRDefault="00D2192A" w:rsidP="00450F13">
            <w:pPr>
              <w:rPr>
                <w:rFonts w:asciiTheme="minorHAnsi" w:eastAsia="MS MinNew Roman" w:hAnsiTheme="minorHAnsi"/>
              </w:rPr>
            </w:pPr>
          </w:p>
          <w:p w14:paraId="7D4AF06A" w14:textId="77777777" w:rsidR="00D2192A" w:rsidRPr="001C0CC1" w:rsidRDefault="00D2192A" w:rsidP="00450F13">
            <w:pPr>
              <w:rPr>
                <w:rFonts w:asciiTheme="minorHAnsi" w:eastAsia="MS MinNew Roman" w:hAnsiTheme="minorHAnsi"/>
              </w:rPr>
            </w:pPr>
          </w:p>
          <w:p w14:paraId="1A097CFB" w14:textId="77777777" w:rsidR="00D2192A" w:rsidRPr="001C0CC1" w:rsidRDefault="00D2192A" w:rsidP="00450F13">
            <w:pPr>
              <w:rPr>
                <w:rFonts w:asciiTheme="minorHAnsi" w:eastAsia="MS MinNew Roman" w:hAnsiTheme="minorHAnsi"/>
              </w:rPr>
            </w:pPr>
          </w:p>
          <w:p w14:paraId="302184F9" w14:textId="77777777" w:rsidR="007A4B87" w:rsidRPr="001C0CC1" w:rsidRDefault="007A4B87" w:rsidP="00450F13">
            <w:pPr>
              <w:rPr>
                <w:rFonts w:asciiTheme="minorHAnsi" w:eastAsia="MS MinNew Roman" w:hAnsiTheme="minorHAnsi"/>
              </w:rPr>
            </w:pPr>
          </w:p>
          <w:p w14:paraId="38B4C43E" w14:textId="54D3CDC8" w:rsidR="00C912FA" w:rsidRPr="001C0CC1" w:rsidRDefault="00C912FA" w:rsidP="00450F13">
            <w:pPr>
              <w:rPr>
                <w:rFonts w:asciiTheme="minorHAnsi" w:eastAsia="MS MinNew Roman" w:hAnsiTheme="minorHAnsi"/>
              </w:rPr>
            </w:pPr>
            <w:r w:rsidRPr="001C0CC1">
              <w:rPr>
                <w:rFonts w:asciiTheme="minorHAnsi" w:eastAsia="MS MinNew Roman" w:hAnsiTheme="minorHAnsi"/>
              </w:rPr>
              <w:t xml:space="preserve">3.  To deepen </w:t>
            </w:r>
            <w:r w:rsidR="005F3B1D" w:rsidRPr="001C0CC1">
              <w:rPr>
                <w:rFonts w:asciiTheme="minorHAnsi" w:eastAsia="MS MinNew Roman" w:hAnsiTheme="minorHAnsi"/>
              </w:rPr>
              <w:t xml:space="preserve">one’s personal </w:t>
            </w:r>
            <w:r w:rsidRPr="001C0CC1">
              <w:rPr>
                <w:rFonts w:asciiTheme="minorHAnsi" w:eastAsia="MS MinNew Roman" w:hAnsiTheme="minorHAnsi"/>
              </w:rPr>
              <w:t xml:space="preserve">mindfulness practice and experientially learn an embodied understanding of mindfulness and the processes of change. </w:t>
            </w:r>
          </w:p>
        </w:tc>
        <w:tc>
          <w:tcPr>
            <w:tcW w:w="8668" w:type="dxa"/>
          </w:tcPr>
          <w:p w14:paraId="09D940EA" w14:textId="77777777" w:rsidR="00C912FA" w:rsidRPr="001C0CC1" w:rsidRDefault="00C912FA" w:rsidP="00B93237">
            <w:pPr>
              <w:rPr>
                <w:rFonts w:asciiTheme="minorHAnsi" w:eastAsia="MS MinNew Roman" w:hAnsiTheme="minorHAnsi"/>
              </w:rPr>
            </w:pPr>
            <w:r w:rsidRPr="001C0CC1">
              <w:rPr>
                <w:rFonts w:asciiTheme="minorHAnsi" w:eastAsia="MS MinNew Roman" w:hAnsiTheme="minorHAnsi"/>
              </w:rPr>
              <w:t xml:space="preserve">1. Read the key MBCT texts, </w:t>
            </w:r>
            <w:r w:rsidRPr="001C0CC1">
              <w:rPr>
                <w:rFonts w:asciiTheme="minorHAnsi" w:eastAsia="MS MinNew Roman" w:hAnsiTheme="minorHAnsi"/>
                <w:i/>
              </w:rPr>
              <w:t>Mindfulness-based Cognitive Therapy</w:t>
            </w:r>
            <w:r w:rsidRPr="001C0CC1">
              <w:rPr>
                <w:rFonts w:asciiTheme="minorHAnsi" w:eastAsia="MS MinNew Roman" w:hAnsiTheme="minorHAnsi"/>
              </w:rPr>
              <w:t xml:space="preserve"> and </w:t>
            </w:r>
            <w:r w:rsidRPr="001C0CC1">
              <w:rPr>
                <w:rFonts w:asciiTheme="minorHAnsi" w:eastAsia="MS MinNew Roman" w:hAnsiTheme="minorHAnsi"/>
                <w:i/>
              </w:rPr>
              <w:t xml:space="preserve">Mindful Way Workbook, </w:t>
            </w:r>
            <w:r w:rsidRPr="001C0CC1">
              <w:rPr>
                <w:rFonts w:asciiTheme="minorHAnsi" w:eastAsia="MS MinNew Roman" w:hAnsiTheme="minorHAnsi"/>
              </w:rPr>
              <w:t>as well as</w:t>
            </w:r>
            <w:r w:rsidRPr="001C0CC1">
              <w:rPr>
                <w:rFonts w:asciiTheme="minorHAnsi" w:eastAsia="MS MinNew Roman" w:hAnsiTheme="minorHAnsi"/>
                <w:i/>
              </w:rPr>
              <w:t xml:space="preserve"> </w:t>
            </w:r>
            <w:r w:rsidRPr="001C0CC1">
              <w:rPr>
                <w:rFonts w:asciiTheme="minorHAnsi" w:eastAsia="MS MinNew Roman" w:hAnsiTheme="minorHAnsi"/>
              </w:rPr>
              <w:t xml:space="preserve">any manuals that may be appropriate to the particular aim, population and context for an MBCT adaptation. </w:t>
            </w:r>
          </w:p>
          <w:p w14:paraId="6E9C01EF" w14:textId="77777777" w:rsidR="00C912FA" w:rsidRPr="001C0CC1" w:rsidRDefault="00C912FA">
            <w:pPr>
              <w:rPr>
                <w:rFonts w:asciiTheme="minorHAnsi" w:eastAsia="MS MinNew Roman" w:hAnsiTheme="minorHAnsi"/>
              </w:rPr>
            </w:pPr>
          </w:p>
          <w:p w14:paraId="72031F1D" w14:textId="77777777" w:rsidR="00C912FA" w:rsidRPr="001C0CC1" w:rsidRDefault="00C912FA">
            <w:pPr>
              <w:rPr>
                <w:rFonts w:asciiTheme="minorHAnsi" w:eastAsia="MS MinNew Roman" w:hAnsiTheme="minorHAnsi"/>
              </w:rPr>
            </w:pPr>
            <w:r w:rsidRPr="001C0CC1">
              <w:rPr>
                <w:rFonts w:asciiTheme="minorHAnsi" w:eastAsia="MS MinNew Roman" w:hAnsiTheme="minorHAnsi"/>
              </w:rPr>
              <w:t xml:space="preserve">2. Attend MBCT Teacher Training which covers: </w:t>
            </w:r>
          </w:p>
          <w:p w14:paraId="7CCD8DF3" w14:textId="76D1D277" w:rsidR="00C912FA" w:rsidRPr="001C0CC1" w:rsidRDefault="00C912FA">
            <w:pPr>
              <w:rPr>
                <w:rFonts w:asciiTheme="minorHAnsi" w:eastAsia="MS MinNew Roman" w:hAnsiTheme="minorHAnsi"/>
              </w:rPr>
            </w:pPr>
            <w:r w:rsidRPr="001C0CC1">
              <w:rPr>
                <w:rFonts w:asciiTheme="minorHAnsi" w:eastAsia="MS MinNew Roman" w:hAnsiTheme="minorHAnsi"/>
              </w:rPr>
              <w:t xml:space="preserve">(a) Practical aspects of leading mindfulness practices, teaching the core MBCT components and </w:t>
            </w:r>
            <w:r w:rsidR="005F3B1D" w:rsidRPr="001C0CC1">
              <w:rPr>
                <w:rFonts w:asciiTheme="minorHAnsi" w:eastAsia="MS MinNew Roman" w:hAnsiTheme="minorHAnsi"/>
              </w:rPr>
              <w:t xml:space="preserve">delivering </w:t>
            </w:r>
            <w:r w:rsidRPr="001C0CC1">
              <w:rPr>
                <w:rFonts w:asciiTheme="minorHAnsi" w:eastAsia="MS MinNew Roman" w:hAnsiTheme="minorHAnsi"/>
              </w:rPr>
              <w:t>the MBCT curriculum as a whole. Normally, skills are practiced on peers with feedback from trainers (teach-backs)</w:t>
            </w:r>
          </w:p>
          <w:p w14:paraId="65B7797C" w14:textId="518A4059" w:rsidR="00D2192A" w:rsidRPr="001C0CC1" w:rsidRDefault="00C912FA">
            <w:pPr>
              <w:rPr>
                <w:rFonts w:asciiTheme="minorHAnsi" w:eastAsia="MS MinNew Roman" w:hAnsiTheme="minorHAnsi"/>
              </w:rPr>
            </w:pPr>
            <w:r w:rsidRPr="001C0CC1">
              <w:rPr>
                <w:rFonts w:asciiTheme="minorHAnsi" w:eastAsia="MS MinNew Roman" w:hAnsiTheme="minorHAnsi"/>
              </w:rPr>
              <w:t>(b)</w:t>
            </w:r>
            <w:r w:rsidR="005F3B1D" w:rsidRPr="001C0CC1">
              <w:rPr>
                <w:rFonts w:asciiTheme="minorHAnsi" w:eastAsia="MS MinNew Roman" w:hAnsiTheme="minorHAnsi"/>
              </w:rPr>
              <w:t xml:space="preserve"> </w:t>
            </w:r>
            <w:r w:rsidRPr="001C0CC1">
              <w:rPr>
                <w:rFonts w:asciiTheme="minorHAnsi" w:eastAsia="MS MinNew Roman" w:hAnsiTheme="minorHAnsi"/>
              </w:rPr>
              <w:t>MBCT theory, research, cognitive science, evidence base, ethical framework, structure and sequencing of the curriculum</w:t>
            </w:r>
          </w:p>
          <w:p w14:paraId="3FD37724" w14:textId="1191532D" w:rsidR="00D2192A" w:rsidRPr="001C0CC1" w:rsidRDefault="00DC52DA">
            <w:pPr>
              <w:rPr>
                <w:rFonts w:asciiTheme="minorHAnsi" w:eastAsia="MS MinNew Roman" w:hAnsiTheme="minorHAnsi"/>
              </w:rPr>
            </w:pPr>
            <w:r w:rsidRPr="001C0CC1">
              <w:rPr>
                <w:rFonts w:asciiTheme="minorHAnsi" w:eastAsia="MS MinNew Roman" w:hAnsiTheme="minorHAnsi"/>
              </w:rPr>
              <w:t>(c</w:t>
            </w:r>
            <w:r w:rsidR="00D2192A" w:rsidRPr="001C0CC1">
              <w:rPr>
                <w:rFonts w:asciiTheme="minorHAnsi" w:eastAsia="MS MinNew Roman" w:hAnsiTheme="minorHAnsi"/>
              </w:rPr>
              <w:t xml:space="preserve">) Teaching on delivering MBCT safely and ethically, with attention to appropriate MBCT inclusion/exclusion criteria, </w:t>
            </w:r>
            <w:r w:rsidR="007A4B87" w:rsidRPr="001C0CC1">
              <w:rPr>
                <w:rFonts w:asciiTheme="minorHAnsi" w:eastAsia="MS MinNew Roman" w:hAnsiTheme="minorHAnsi"/>
              </w:rPr>
              <w:t xml:space="preserve">participant </w:t>
            </w:r>
            <w:r w:rsidR="00D2192A" w:rsidRPr="001C0CC1">
              <w:rPr>
                <w:rFonts w:asciiTheme="minorHAnsi" w:eastAsia="MS MinNew Roman" w:hAnsiTheme="minorHAnsi"/>
              </w:rPr>
              <w:t>assessment</w:t>
            </w:r>
            <w:r w:rsidRPr="001C0CC1">
              <w:rPr>
                <w:rFonts w:asciiTheme="minorHAnsi" w:eastAsia="MS MinNew Roman" w:hAnsiTheme="minorHAnsi"/>
              </w:rPr>
              <w:t>,</w:t>
            </w:r>
            <w:r w:rsidR="00D2192A" w:rsidRPr="001C0CC1">
              <w:rPr>
                <w:rFonts w:asciiTheme="minorHAnsi" w:eastAsia="MS MinNew Roman" w:hAnsiTheme="minorHAnsi"/>
              </w:rPr>
              <w:t xml:space="preserve"> screening (and appropriate referral when needed)</w:t>
            </w:r>
            <w:r w:rsidRPr="001C0CC1">
              <w:rPr>
                <w:rFonts w:asciiTheme="minorHAnsi" w:eastAsia="MS MinNew Roman" w:hAnsiTheme="minorHAnsi"/>
              </w:rPr>
              <w:t xml:space="preserve"> and orientation, outcome monitoring </w:t>
            </w:r>
            <w:r w:rsidR="007B6724" w:rsidRPr="001C0CC1">
              <w:rPr>
                <w:rFonts w:asciiTheme="minorHAnsi" w:eastAsia="MS MinNew Roman" w:hAnsiTheme="minorHAnsi"/>
              </w:rPr>
              <w:t>and risk management/referral/clinician back-up</w:t>
            </w:r>
            <w:r w:rsidR="00D2192A" w:rsidRPr="001C0CC1">
              <w:rPr>
                <w:rFonts w:asciiTheme="minorHAnsi" w:eastAsia="MS MinNew Roman" w:hAnsiTheme="minorHAnsi"/>
              </w:rPr>
              <w:t xml:space="preserve">. </w:t>
            </w:r>
          </w:p>
          <w:p w14:paraId="3FA82155" w14:textId="0C444D92" w:rsidR="00C912FA" w:rsidRPr="001C0CC1" w:rsidRDefault="00C912FA" w:rsidP="009263FB">
            <w:pPr>
              <w:rPr>
                <w:rFonts w:asciiTheme="minorHAnsi" w:eastAsia="MS MinNew Roman" w:hAnsiTheme="minorHAnsi"/>
              </w:rPr>
            </w:pPr>
            <w:r w:rsidRPr="001C0CC1">
              <w:rPr>
                <w:rFonts w:asciiTheme="minorHAnsi" w:eastAsia="MS MinNew Roman" w:hAnsiTheme="minorHAnsi"/>
              </w:rPr>
              <w:t>These trainings are normally offered within a hybrid framework that combines elements of skills development, teaching/learning, alongside time dedicated to silent mindfulness practice / mindful activity</w:t>
            </w:r>
            <w:r w:rsidR="00D2192A" w:rsidRPr="001C0CC1">
              <w:rPr>
                <w:rFonts w:asciiTheme="minorHAnsi" w:eastAsia="MS MinNew Roman" w:hAnsiTheme="minorHAnsi"/>
              </w:rPr>
              <w:t xml:space="preserve">. These trainings </w:t>
            </w:r>
            <w:r w:rsidRPr="001C0CC1">
              <w:rPr>
                <w:rFonts w:asciiTheme="minorHAnsi" w:eastAsia="MS MinNew Roman" w:hAnsiTheme="minorHAnsi"/>
              </w:rPr>
              <w:t>are, at minimum, 5 days in duration.</w:t>
            </w:r>
          </w:p>
          <w:p w14:paraId="301392D2" w14:textId="77777777" w:rsidR="00C912FA" w:rsidRPr="001C0CC1" w:rsidRDefault="00C912FA" w:rsidP="00450F13">
            <w:pPr>
              <w:rPr>
                <w:rFonts w:asciiTheme="minorHAnsi" w:eastAsia="MS MinNew Roman" w:hAnsiTheme="minorHAnsi"/>
              </w:rPr>
            </w:pPr>
          </w:p>
          <w:p w14:paraId="79F44D10" w14:textId="1ABFEB84" w:rsidR="00C912FA" w:rsidRPr="001C0CC1" w:rsidRDefault="00C912FA" w:rsidP="007B6724">
            <w:pPr>
              <w:rPr>
                <w:rFonts w:asciiTheme="minorHAnsi" w:eastAsia="MS MinNew Roman" w:hAnsiTheme="minorHAnsi"/>
              </w:rPr>
            </w:pPr>
            <w:r w:rsidRPr="001C0CC1">
              <w:rPr>
                <w:rFonts w:asciiTheme="minorHAnsi" w:eastAsia="MS MinNew Roman" w:hAnsiTheme="minorHAnsi"/>
              </w:rPr>
              <w:t xml:space="preserve">3. Further development and deepening of mindfulness practice through attending </w:t>
            </w:r>
            <w:r w:rsidR="007B6724" w:rsidRPr="001C0CC1">
              <w:rPr>
                <w:rFonts w:asciiTheme="minorHAnsi" w:eastAsia="MS MinNew Roman" w:hAnsiTheme="minorHAnsi"/>
              </w:rPr>
              <w:t xml:space="preserve">an </w:t>
            </w:r>
            <w:r w:rsidRPr="001C0CC1">
              <w:rPr>
                <w:rFonts w:asciiTheme="minorHAnsi" w:eastAsia="MS MinNew Roman" w:hAnsiTheme="minorHAnsi"/>
              </w:rPr>
              <w:t xml:space="preserve">experiential mindfulness </w:t>
            </w:r>
            <w:r w:rsidR="00F429EE" w:rsidRPr="001C0CC1">
              <w:rPr>
                <w:rFonts w:asciiTheme="minorHAnsi" w:eastAsia="MS MinNew Roman" w:hAnsiTheme="minorHAnsi"/>
              </w:rPr>
              <w:t>residential</w:t>
            </w:r>
            <w:r w:rsidR="007B6724" w:rsidRPr="001C0CC1">
              <w:rPr>
                <w:rFonts w:asciiTheme="minorHAnsi" w:eastAsia="MS MinNew Roman" w:hAnsiTheme="minorHAnsi"/>
              </w:rPr>
              <w:t xml:space="preserve"> normally </w:t>
            </w:r>
            <w:r w:rsidRPr="001C0CC1">
              <w:rPr>
                <w:rFonts w:asciiTheme="minorHAnsi" w:eastAsia="MS MinNew Roman" w:hAnsiTheme="minorHAnsi"/>
              </w:rPr>
              <w:t xml:space="preserve">of at least 4 days with teachers who have competencies to </w:t>
            </w:r>
            <w:r w:rsidR="00F429EE" w:rsidRPr="001C0CC1">
              <w:rPr>
                <w:rFonts w:asciiTheme="minorHAnsi" w:eastAsia="MS MinNew Roman" w:hAnsiTheme="minorHAnsi"/>
              </w:rPr>
              <w:t>teach residential mindfulness retreats</w:t>
            </w:r>
            <w:r w:rsidRPr="001C0CC1">
              <w:rPr>
                <w:rFonts w:asciiTheme="minorHAnsi" w:eastAsia="MS MinNew Roman" w:hAnsiTheme="minorHAnsi"/>
              </w:rPr>
              <w:t xml:space="preserve"> and knowledge of MBCT training. These </w:t>
            </w:r>
            <w:r w:rsidR="00F429EE" w:rsidRPr="001C0CC1">
              <w:rPr>
                <w:rFonts w:asciiTheme="minorHAnsi" w:eastAsia="MS MinNew Roman" w:hAnsiTheme="minorHAnsi"/>
              </w:rPr>
              <w:t xml:space="preserve">residential mindfulness trainings </w:t>
            </w:r>
            <w:r w:rsidRPr="001C0CC1">
              <w:rPr>
                <w:rFonts w:asciiTheme="minorHAnsi" w:eastAsia="MS MinNew Roman" w:hAnsiTheme="minorHAnsi"/>
              </w:rPr>
              <w:t>are oriented to supporting MBCT teachers’ mindfulness practice and developing experiential understanding and embodiment that supports MBCT teaching.</w:t>
            </w:r>
          </w:p>
        </w:tc>
      </w:tr>
      <w:tr w:rsidR="00C912FA" w:rsidRPr="001C0CC1" w14:paraId="62AD4390" w14:textId="77777777" w:rsidTr="007B40CC">
        <w:tc>
          <w:tcPr>
            <w:tcW w:w="14176" w:type="dxa"/>
            <w:gridSpan w:val="3"/>
            <w:shd w:val="clear" w:color="auto" w:fill="F2F2F2" w:themeFill="background1" w:themeFillShade="F2"/>
          </w:tcPr>
          <w:p w14:paraId="4B0B1BD6" w14:textId="77777777" w:rsidR="00C912FA" w:rsidRPr="001C0CC1" w:rsidRDefault="00C912FA">
            <w:pPr>
              <w:rPr>
                <w:rFonts w:asciiTheme="minorHAnsi" w:eastAsia="MS MinNew Roman" w:hAnsiTheme="minorHAnsi"/>
              </w:rPr>
            </w:pPr>
          </w:p>
          <w:p w14:paraId="0437B75D" w14:textId="77777777" w:rsidR="00C912FA" w:rsidRPr="001C0CC1" w:rsidRDefault="00C912FA">
            <w:pPr>
              <w:rPr>
                <w:rFonts w:asciiTheme="minorHAnsi" w:eastAsia="MS MinNew Roman" w:hAnsiTheme="minorHAnsi"/>
              </w:rPr>
            </w:pPr>
            <w:r w:rsidRPr="001C0CC1">
              <w:rPr>
                <w:rFonts w:asciiTheme="minorHAnsi" w:eastAsia="MS MinNew Roman" w:hAnsiTheme="minorHAnsi"/>
              </w:rPr>
              <w:lastRenderedPageBreak/>
              <w:t xml:space="preserve">At the end of this stage of training MBCT teachers would be expected to be teaching at </w:t>
            </w:r>
            <w:r w:rsidRPr="001C0CC1">
              <w:rPr>
                <w:rFonts w:asciiTheme="minorHAnsi" w:eastAsia="MS MinNew Roman" w:hAnsiTheme="minorHAnsi"/>
                <w:b/>
                <w:i/>
              </w:rPr>
              <w:t>advanced beginner</w:t>
            </w:r>
            <w:r w:rsidRPr="001C0CC1">
              <w:rPr>
                <w:rFonts w:asciiTheme="minorHAnsi" w:eastAsia="MS MinNew Roman" w:hAnsiTheme="minorHAnsi"/>
              </w:rPr>
              <w:t xml:space="preserve"> levels of competency, normally across all six domains of the MBI-TAC.</w:t>
            </w:r>
          </w:p>
          <w:p w14:paraId="68821D5C" w14:textId="77777777" w:rsidR="00C912FA" w:rsidRPr="001C0CC1" w:rsidRDefault="00C912FA">
            <w:pPr>
              <w:rPr>
                <w:rFonts w:asciiTheme="minorHAnsi" w:eastAsia="MS MinNew Roman" w:hAnsiTheme="minorHAnsi"/>
              </w:rPr>
            </w:pPr>
          </w:p>
        </w:tc>
      </w:tr>
      <w:tr w:rsidR="00CD2EFA" w:rsidRPr="001C0CC1" w14:paraId="706D4A7C" w14:textId="77777777" w:rsidTr="00A20BA7">
        <w:tc>
          <w:tcPr>
            <w:tcW w:w="2088" w:type="dxa"/>
          </w:tcPr>
          <w:p w14:paraId="1C16BDC2" w14:textId="77777777" w:rsidR="00A20BA7" w:rsidRPr="001C0CC1" w:rsidRDefault="00A20BA7" w:rsidP="00CD2EFA">
            <w:pPr>
              <w:rPr>
                <w:rFonts w:asciiTheme="minorHAnsi" w:eastAsia="MS MinNew Roman" w:hAnsiTheme="minorHAnsi"/>
                <w:b/>
              </w:rPr>
            </w:pPr>
          </w:p>
          <w:p w14:paraId="15CA0EEC" w14:textId="77777777" w:rsidR="007B40CC" w:rsidRPr="001C0CC1" w:rsidRDefault="007B40CC" w:rsidP="00CD2EFA">
            <w:pPr>
              <w:rPr>
                <w:rFonts w:asciiTheme="minorHAnsi" w:eastAsia="MS MinNew Roman" w:hAnsiTheme="minorHAnsi"/>
                <w:b/>
              </w:rPr>
            </w:pPr>
          </w:p>
          <w:p w14:paraId="2C05CFCB" w14:textId="78120B7F" w:rsidR="00C912FA" w:rsidRPr="001C0CC1" w:rsidRDefault="00CD2EFA" w:rsidP="00CD2EFA">
            <w:pPr>
              <w:rPr>
                <w:rFonts w:asciiTheme="minorHAnsi" w:eastAsia="MS MinNew Roman" w:hAnsiTheme="minorHAnsi"/>
              </w:rPr>
            </w:pPr>
            <w:r w:rsidRPr="001C0CC1">
              <w:rPr>
                <w:rFonts w:asciiTheme="minorHAnsi" w:eastAsia="MS MinNew Roman" w:hAnsiTheme="minorHAnsi"/>
                <w:sz w:val="28"/>
              </w:rPr>
              <w:t>2. Becoming a competent MBCT teacher</w:t>
            </w:r>
            <w:r w:rsidR="00987024" w:rsidRPr="001C0CC1">
              <w:rPr>
                <w:rFonts w:asciiTheme="minorHAnsi" w:eastAsia="MS MinNew Roman" w:hAnsiTheme="minorHAnsi"/>
                <w:sz w:val="28"/>
              </w:rPr>
              <w:t xml:space="preserve"> –</w:t>
            </w:r>
            <w:r w:rsidR="00C912FA" w:rsidRPr="001C0CC1">
              <w:rPr>
                <w:rFonts w:asciiTheme="minorHAnsi" w:eastAsia="MS MinNew Roman" w:hAnsiTheme="minorHAnsi"/>
                <w:sz w:val="28"/>
              </w:rPr>
              <w:t xml:space="preserve"> </w:t>
            </w:r>
            <w:r w:rsidR="00C912FA" w:rsidRPr="001C0CC1">
              <w:rPr>
                <w:rFonts w:asciiTheme="minorHAnsi" w:eastAsia="MS MinNew Roman" w:hAnsiTheme="minorHAnsi"/>
                <w:color w:val="004796"/>
                <w:sz w:val="28"/>
              </w:rPr>
              <w:t>Intermediate training</w:t>
            </w:r>
          </w:p>
        </w:tc>
        <w:tc>
          <w:tcPr>
            <w:tcW w:w="3420" w:type="dxa"/>
          </w:tcPr>
          <w:p w14:paraId="2F7A8608" w14:textId="77777777" w:rsidR="00A20BA7" w:rsidRPr="001C0CC1" w:rsidRDefault="00A20BA7">
            <w:pPr>
              <w:rPr>
                <w:rFonts w:asciiTheme="minorHAnsi" w:eastAsia="MS MinNew Roman" w:hAnsiTheme="minorHAnsi"/>
              </w:rPr>
            </w:pPr>
          </w:p>
          <w:p w14:paraId="76016879" w14:textId="77777777" w:rsidR="00C912FA" w:rsidRPr="001C0CC1" w:rsidRDefault="00C912FA">
            <w:pPr>
              <w:rPr>
                <w:rFonts w:asciiTheme="minorHAnsi" w:eastAsia="MS MinNew Roman" w:hAnsiTheme="minorHAnsi"/>
              </w:rPr>
            </w:pPr>
            <w:r w:rsidRPr="001C0CC1">
              <w:rPr>
                <w:rFonts w:asciiTheme="minorHAnsi" w:eastAsia="MS MinNew Roman" w:hAnsiTheme="minorHAnsi"/>
              </w:rPr>
              <w:t>1. Develop competencies to teach the MBCT course from beginner, through advanced beginner to competency</w:t>
            </w:r>
          </w:p>
          <w:p w14:paraId="2F11DFF8" w14:textId="77777777" w:rsidR="00C912FA" w:rsidRPr="001C0CC1" w:rsidRDefault="00C912FA">
            <w:pPr>
              <w:rPr>
                <w:rFonts w:asciiTheme="minorHAnsi" w:eastAsia="MS MinNew Roman" w:hAnsiTheme="minorHAnsi"/>
              </w:rPr>
            </w:pPr>
          </w:p>
          <w:p w14:paraId="5BCA0A3A" w14:textId="77777777" w:rsidR="00C912FA" w:rsidRPr="001C0CC1" w:rsidRDefault="00C912FA">
            <w:pPr>
              <w:rPr>
                <w:rFonts w:asciiTheme="minorHAnsi" w:eastAsia="MS MinNew Roman" w:hAnsiTheme="minorHAnsi"/>
              </w:rPr>
            </w:pPr>
            <w:r w:rsidRPr="001C0CC1">
              <w:rPr>
                <w:rFonts w:asciiTheme="minorHAnsi" w:eastAsia="MS MinNew Roman" w:hAnsiTheme="minorHAnsi"/>
              </w:rPr>
              <w:t>2. Ongoing cycle of learning and feedback on MBCT teaching directly observed by a supervisor.</w:t>
            </w:r>
          </w:p>
          <w:p w14:paraId="5D815FA6" w14:textId="77777777" w:rsidR="00C912FA" w:rsidRPr="001C0CC1" w:rsidRDefault="00C912FA" w:rsidP="003D7EE8">
            <w:pPr>
              <w:rPr>
                <w:rFonts w:asciiTheme="minorHAnsi" w:eastAsia="MS MinNew Roman" w:hAnsiTheme="minorHAnsi"/>
              </w:rPr>
            </w:pPr>
          </w:p>
          <w:p w14:paraId="70F74ACE" w14:textId="77777777" w:rsidR="00A20BA7" w:rsidRPr="001C0CC1" w:rsidRDefault="00A20BA7" w:rsidP="003D7EE8">
            <w:pPr>
              <w:rPr>
                <w:rFonts w:asciiTheme="minorHAnsi" w:eastAsia="MS MinNew Roman" w:hAnsiTheme="minorHAnsi"/>
              </w:rPr>
            </w:pPr>
          </w:p>
        </w:tc>
        <w:tc>
          <w:tcPr>
            <w:tcW w:w="8668" w:type="dxa"/>
          </w:tcPr>
          <w:p w14:paraId="0A74B07C" w14:textId="77777777" w:rsidR="00A20BA7" w:rsidRPr="001C0CC1" w:rsidRDefault="00A20BA7">
            <w:pPr>
              <w:rPr>
                <w:rFonts w:asciiTheme="minorHAnsi" w:eastAsia="MS MinNew Roman" w:hAnsiTheme="minorHAnsi"/>
              </w:rPr>
            </w:pPr>
          </w:p>
          <w:p w14:paraId="59FDA4B7" w14:textId="77777777" w:rsidR="00C912FA" w:rsidRPr="001C0CC1" w:rsidRDefault="00C912FA">
            <w:pPr>
              <w:rPr>
                <w:rFonts w:asciiTheme="minorHAnsi" w:eastAsia="MS MinNew Roman" w:hAnsiTheme="minorHAnsi"/>
              </w:rPr>
            </w:pPr>
            <w:r w:rsidRPr="001C0CC1">
              <w:rPr>
                <w:rFonts w:asciiTheme="minorHAnsi" w:eastAsia="MS MinNew Roman" w:hAnsiTheme="minorHAnsi"/>
              </w:rPr>
              <w:t>1. Teach at least two MBCT classes as a trainee / apprentice, with regular ongoing supervision from an experienced MBCT supervisor.</w:t>
            </w:r>
          </w:p>
          <w:p w14:paraId="72A4DF43" w14:textId="77777777" w:rsidR="00C912FA" w:rsidRPr="001C0CC1" w:rsidRDefault="00C912FA">
            <w:pPr>
              <w:rPr>
                <w:rFonts w:asciiTheme="minorHAnsi" w:eastAsia="MS MinNew Roman" w:hAnsiTheme="minorHAnsi"/>
              </w:rPr>
            </w:pPr>
          </w:p>
          <w:p w14:paraId="3A1604ED" w14:textId="77777777" w:rsidR="00C912FA" w:rsidRPr="001C0CC1" w:rsidRDefault="00C912FA">
            <w:pPr>
              <w:rPr>
                <w:rFonts w:asciiTheme="minorHAnsi" w:eastAsia="MS MinNew Roman" w:hAnsiTheme="minorHAnsi"/>
              </w:rPr>
            </w:pPr>
          </w:p>
          <w:p w14:paraId="79C7CE0A" w14:textId="77777777" w:rsidR="00C912FA" w:rsidRPr="001C0CC1" w:rsidRDefault="00C912FA">
            <w:pPr>
              <w:rPr>
                <w:rFonts w:asciiTheme="minorHAnsi" w:eastAsia="MS MinNew Roman" w:hAnsiTheme="minorHAnsi"/>
              </w:rPr>
            </w:pPr>
          </w:p>
          <w:p w14:paraId="01383C97" w14:textId="77777777" w:rsidR="00C912FA" w:rsidRPr="001C0CC1" w:rsidRDefault="00C912FA" w:rsidP="009263FB">
            <w:pPr>
              <w:rPr>
                <w:rFonts w:asciiTheme="minorHAnsi" w:eastAsia="MS MinNew Roman" w:hAnsiTheme="minorHAnsi"/>
              </w:rPr>
            </w:pPr>
            <w:r w:rsidRPr="001C0CC1">
              <w:rPr>
                <w:rFonts w:asciiTheme="minorHAnsi" w:eastAsia="MS MinNew Roman" w:hAnsiTheme="minorHAnsi"/>
              </w:rPr>
              <w:t>2. Engagement in an ongoing supervision process with an experienced MBCT teacher(s), which should include receiving regular feedback through video recordings, and/or a supervisor sitting in on teaching sessions, and/or co-teaching followed by feedback.</w:t>
            </w:r>
          </w:p>
          <w:p w14:paraId="65791025" w14:textId="77777777" w:rsidR="00C912FA" w:rsidRPr="001C0CC1" w:rsidRDefault="00C912FA" w:rsidP="009263FB">
            <w:pPr>
              <w:rPr>
                <w:rFonts w:asciiTheme="minorHAnsi" w:eastAsia="MS MinNew Roman" w:hAnsiTheme="minorHAnsi"/>
                <w:b/>
              </w:rPr>
            </w:pPr>
          </w:p>
        </w:tc>
      </w:tr>
      <w:tr w:rsidR="00C912FA" w:rsidRPr="001C0CC1" w14:paraId="2A4C770C" w14:textId="77777777" w:rsidTr="007B40CC">
        <w:tc>
          <w:tcPr>
            <w:tcW w:w="14176" w:type="dxa"/>
            <w:gridSpan w:val="3"/>
            <w:shd w:val="clear" w:color="auto" w:fill="F2F2F2" w:themeFill="background1" w:themeFillShade="F2"/>
          </w:tcPr>
          <w:p w14:paraId="39A334C7" w14:textId="77777777" w:rsidR="00A20BA7" w:rsidRPr="001C0CC1" w:rsidRDefault="00A20BA7" w:rsidP="00511E29">
            <w:pPr>
              <w:rPr>
                <w:rFonts w:asciiTheme="minorHAnsi" w:eastAsia="MS MinNew Roman" w:hAnsiTheme="minorHAnsi"/>
              </w:rPr>
            </w:pPr>
          </w:p>
          <w:p w14:paraId="2BCF63B2" w14:textId="77777777" w:rsidR="00C912FA" w:rsidRPr="001C0CC1" w:rsidRDefault="00C912FA" w:rsidP="00511E29">
            <w:pPr>
              <w:rPr>
                <w:rFonts w:asciiTheme="minorHAnsi" w:eastAsia="MS MinNew Roman" w:hAnsiTheme="minorHAnsi"/>
              </w:rPr>
            </w:pPr>
            <w:r w:rsidRPr="001C0CC1">
              <w:rPr>
                <w:rFonts w:asciiTheme="minorHAnsi" w:eastAsia="MS MinNew Roman" w:hAnsiTheme="minorHAnsi"/>
              </w:rPr>
              <w:t>During training, use of the MBI-TAC as a self-reflective and supervisory tool to facilitate learning.</w:t>
            </w:r>
          </w:p>
          <w:p w14:paraId="4E3065D3" w14:textId="77777777" w:rsidR="00C912FA" w:rsidRPr="001C0CC1" w:rsidRDefault="00C912FA" w:rsidP="00511E29">
            <w:pPr>
              <w:rPr>
                <w:rFonts w:asciiTheme="minorHAnsi" w:eastAsia="MS MinNew Roman" w:hAnsiTheme="minorHAnsi"/>
              </w:rPr>
            </w:pPr>
            <w:r w:rsidRPr="001C0CC1">
              <w:rPr>
                <w:rFonts w:asciiTheme="minorHAnsi" w:eastAsia="MS MinNew Roman" w:hAnsiTheme="minorHAnsi"/>
              </w:rPr>
              <w:t xml:space="preserve"> </w:t>
            </w:r>
          </w:p>
          <w:p w14:paraId="31BF3867" w14:textId="0378ADB7" w:rsidR="00C912FA" w:rsidRPr="001C0CC1" w:rsidRDefault="00C912FA" w:rsidP="00511E29">
            <w:pPr>
              <w:rPr>
                <w:rFonts w:asciiTheme="minorHAnsi" w:eastAsia="MS MinNew Roman" w:hAnsiTheme="minorHAnsi"/>
              </w:rPr>
            </w:pPr>
            <w:r w:rsidRPr="001C0CC1">
              <w:rPr>
                <w:rFonts w:asciiTheme="minorHAnsi" w:eastAsia="MS MinNew Roman" w:hAnsiTheme="minorHAnsi"/>
              </w:rPr>
              <w:t xml:space="preserve">At the conclusion of this stage MBCT teachers would be expected to be teaching at </w:t>
            </w:r>
            <w:r w:rsidRPr="001C0CC1">
              <w:rPr>
                <w:rFonts w:asciiTheme="minorHAnsi" w:eastAsia="MS MinNew Roman" w:hAnsiTheme="minorHAnsi"/>
                <w:b/>
                <w:i/>
              </w:rPr>
              <w:t>competent</w:t>
            </w:r>
            <w:r w:rsidR="007B40CC" w:rsidRPr="001C0CC1">
              <w:rPr>
                <w:rFonts w:asciiTheme="minorHAnsi" w:eastAsia="MS MinNew Roman" w:hAnsiTheme="minorHAnsi"/>
              </w:rPr>
              <w:t xml:space="preserve"> </w:t>
            </w:r>
            <w:r w:rsidRPr="001C0CC1">
              <w:rPr>
                <w:rFonts w:asciiTheme="minorHAnsi" w:eastAsia="MS MinNew Roman" w:hAnsiTheme="minorHAnsi"/>
              </w:rPr>
              <w:t>levels across all six domains of the MBI-TAC. This is based on a summative assessment of competency, based on direct observation of teaching and using an established assessment process and tool (MBI-TAC) that assessed MBI teaching generally and MBCT teaching specifically.</w:t>
            </w:r>
            <w:r w:rsidRPr="001C0CC1">
              <w:rPr>
                <w:rStyle w:val="FootnoteReference"/>
                <w:rFonts w:asciiTheme="minorHAnsi" w:eastAsia="MS MinNew Roman" w:hAnsiTheme="minorHAnsi"/>
              </w:rPr>
              <w:footnoteReference w:id="3"/>
            </w:r>
          </w:p>
          <w:p w14:paraId="642CF72B" w14:textId="77777777" w:rsidR="00C912FA" w:rsidRPr="001C0CC1" w:rsidRDefault="00C912FA" w:rsidP="00511E29">
            <w:pPr>
              <w:rPr>
                <w:rFonts w:asciiTheme="minorHAnsi" w:eastAsia="MS MinNew Roman" w:hAnsiTheme="minorHAnsi"/>
              </w:rPr>
            </w:pPr>
          </w:p>
          <w:p w14:paraId="0FE39EB6" w14:textId="77777777" w:rsidR="00A20BA7" w:rsidRPr="001C0CC1" w:rsidRDefault="00A20BA7" w:rsidP="00511E29">
            <w:pPr>
              <w:rPr>
                <w:rFonts w:asciiTheme="minorHAnsi" w:eastAsia="MS MinNew Roman" w:hAnsiTheme="minorHAnsi"/>
              </w:rPr>
            </w:pPr>
          </w:p>
        </w:tc>
      </w:tr>
      <w:tr w:rsidR="00CD2EFA" w:rsidRPr="001C0CC1" w14:paraId="7BA93CB0" w14:textId="77777777" w:rsidTr="00A20BA7">
        <w:tc>
          <w:tcPr>
            <w:tcW w:w="2088" w:type="dxa"/>
          </w:tcPr>
          <w:p w14:paraId="34105C14" w14:textId="77777777" w:rsidR="00A20BA7" w:rsidRPr="001C0CC1" w:rsidRDefault="00A20BA7" w:rsidP="00CD2EFA">
            <w:pPr>
              <w:rPr>
                <w:rFonts w:asciiTheme="minorHAnsi" w:eastAsia="MS MinNew Roman" w:hAnsiTheme="minorHAnsi"/>
                <w:b/>
              </w:rPr>
            </w:pPr>
          </w:p>
          <w:p w14:paraId="03AB2318" w14:textId="77777777" w:rsidR="007B40CC" w:rsidRPr="001C0CC1" w:rsidRDefault="007B40CC" w:rsidP="00CD2EFA">
            <w:pPr>
              <w:rPr>
                <w:rFonts w:asciiTheme="minorHAnsi" w:eastAsia="MS MinNew Roman" w:hAnsiTheme="minorHAnsi"/>
                <w:b/>
              </w:rPr>
            </w:pPr>
          </w:p>
          <w:p w14:paraId="576DFB67" w14:textId="77777777" w:rsidR="007B40CC" w:rsidRPr="001C0CC1" w:rsidRDefault="007B40CC" w:rsidP="00CD2EFA">
            <w:pPr>
              <w:rPr>
                <w:rFonts w:asciiTheme="minorHAnsi" w:eastAsia="MS MinNew Roman" w:hAnsiTheme="minorHAnsi"/>
                <w:b/>
              </w:rPr>
            </w:pPr>
          </w:p>
          <w:p w14:paraId="527FD369" w14:textId="0C9D0E21" w:rsidR="00C912FA" w:rsidRPr="001C0CC1" w:rsidRDefault="00CD2EFA" w:rsidP="00CD2EFA">
            <w:pPr>
              <w:rPr>
                <w:rFonts w:asciiTheme="minorHAnsi" w:eastAsia="MS MinNew Roman" w:hAnsiTheme="minorHAnsi"/>
              </w:rPr>
            </w:pPr>
            <w:r w:rsidRPr="001C0CC1">
              <w:rPr>
                <w:rFonts w:asciiTheme="minorHAnsi" w:eastAsia="MS MinNew Roman" w:hAnsiTheme="minorHAnsi"/>
                <w:sz w:val="28"/>
              </w:rPr>
              <w:lastRenderedPageBreak/>
              <w:t>3. Bec</w:t>
            </w:r>
            <w:r w:rsidR="00987024" w:rsidRPr="001C0CC1">
              <w:rPr>
                <w:rFonts w:asciiTheme="minorHAnsi" w:eastAsia="MS MinNew Roman" w:hAnsiTheme="minorHAnsi"/>
                <w:sz w:val="28"/>
              </w:rPr>
              <w:t>oming a proficient MBCT teacher –</w:t>
            </w:r>
            <w:r w:rsidRPr="001C0CC1">
              <w:rPr>
                <w:rFonts w:asciiTheme="minorHAnsi" w:eastAsia="MS MinNew Roman" w:hAnsiTheme="minorHAnsi"/>
                <w:sz w:val="28"/>
              </w:rPr>
              <w:t xml:space="preserve"> </w:t>
            </w:r>
            <w:r w:rsidRPr="001C0CC1">
              <w:rPr>
                <w:rFonts w:asciiTheme="minorHAnsi" w:eastAsia="MS MinNew Roman" w:hAnsiTheme="minorHAnsi"/>
                <w:color w:val="004796"/>
                <w:sz w:val="28"/>
                <w:szCs w:val="28"/>
              </w:rPr>
              <w:t>Advanced</w:t>
            </w:r>
            <w:r w:rsidRPr="001C0CC1">
              <w:rPr>
                <w:rFonts w:asciiTheme="minorHAnsi" w:eastAsia="MS MinNew Roman" w:hAnsiTheme="minorHAnsi"/>
                <w:color w:val="004796"/>
                <w:sz w:val="28"/>
              </w:rPr>
              <w:t xml:space="preserve"> training</w:t>
            </w:r>
          </w:p>
        </w:tc>
        <w:tc>
          <w:tcPr>
            <w:tcW w:w="3420" w:type="dxa"/>
          </w:tcPr>
          <w:p w14:paraId="72A94DA5" w14:textId="77777777" w:rsidR="00A20BA7" w:rsidRPr="001C0CC1" w:rsidRDefault="00A20BA7">
            <w:pPr>
              <w:rPr>
                <w:rFonts w:asciiTheme="minorHAnsi" w:eastAsia="MS MinNew Roman" w:hAnsiTheme="minorHAnsi"/>
              </w:rPr>
            </w:pPr>
          </w:p>
          <w:p w14:paraId="0CDE4B00" w14:textId="77777777" w:rsidR="00C912FA" w:rsidRPr="001C0CC1" w:rsidRDefault="00C912FA">
            <w:pPr>
              <w:rPr>
                <w:rFonts w:asciiTheme="minorHAnsi" w:eastAsia="MS MinNew Roman" w:hAnsiTheme="minorHAnsi"/>
              </w:rPr>
            </w:pPr>
            <w:r w:rsidRPr="001C0CC1">
              <w:rPr>
                <w:rFonts w:asciiTheme="minorHAnsi" w:eastAsia="MS MinNew Roman" w:hAnsiTheme="minorHAnsi"/>
              </w:rPr>
              <w:t>1. Deepen their experiential understanding of mindfulness.</w:t>
            </w:r>
          </w:p>
          <w:p w14:paraId="46EFE909" w14:textId="77777777" w:rsidR="00C912FA" w:rsidRPr="001C0CC1" w:rsidRDefault="00C912FA">
            <w:pPr>
              <w:rPr>
                <w:rFonts w:asciiTheme="minorHAnsi" w:eastAsia="MS MinNew Roman" w:hAnsiTheme="minorHAnsi"/>
              </w:rPr>
            </w:pPr>
          </w:p>
          <w:p w14:paraId="7CCBD449" w14:textId="77777777" w:rsidR="00C912FA" w:rsidRPr="001C0CC1" w:rsidRDefault="00C912FA">
            <w:pPr>
              <w:rPr>
                <w:rFonts w:asciiTheme="minorHAnsi" w:eastAsia="MS MinNew Roman" w:hAnsiTheme="minorHAnsi"/>
              </w:rPr>
            </w:pPr>
          </w:p>
          <w:p w14:paraId="329BE271" w14:textId="77777777" w:rsidR="006C495F" w:rsidRPr="001C0CC1" w:rsidRDefault="006C495F">
            <w:pPr>
              <w:rPr>
                <w:rFonts w:asciiTheme="minorHAnsi" w:eastAsia="MS MinNew Roman" w:hAnsiTheme="minorHAnsi"/>
              </w:rPr>
            </w:pPr>
          </w:p>
          <w:p w14:paraId="214ACE83" w14:textId="77777777" w:rsidR="00C912FA" w:rsidRPr="001C0CC1" w:rsidRDefault="00C912FA">
            <w:pPr>
              <w:rPr>
                <w:rFonts w:asciiTheme="minorHAnsi" w:eastAsia="MS MinNew Roman" w:hAnsiTheme="minorHAnsi"/>
              </w:rPr>
            </w:pPr>
            <w:r w:rsidRPr="001C0CC1">
              <w:rPr>
                <w:rFonts w:asciiTheme="minorHAnsi" w:eastAsia="MS MinNew Roman" w:hAnsiTheme="minorHAnsi"/>
              </w:rPr>
              <w:t>2. Share experiences and learn collaboratively.</w:t>
            </w:r>
          </w:p>
          <w:p w14:paraId="4DE139AD" w14:textId="77777777" w:rsidR="00C912FA" w:rsidRPr="001C0CC1" w:rsidRDefault="00C912FA" w:rsidP="00821F33">
            <w:pPr>
              <w:rPr>
                <w:rFonts w:asciiTheme="minorHAnsi" w:eastAsia="MS MinNew Roman" w:hAnsiTheme="minorHAnsi"/>
              </w:rPr>
            </w:pPr>
          </w:p>
          <w:p w14:paraId="546E83A1" w14:textId="77777777" w:rsidR="00C912FA" w:rsidRPr="001C0CC1" w:rsidRDefault="00C912FA" w:rsidP="00821F33">
            <w:pPr>
              <w:rPr>
                <w:rFonts w:asciiTheme="minorHAnsi" w:eastAsia="MS MinNew Roman" w:hAnsiTheme="minorHAnsi"/>
              </w:rPr>
            </w:pPr>
            <w:r w:rsidRPr="001C0CC1">
              <w:rPr>
                <w:rFonts w:asciiTheme="minorHAnsi" w:eastAsia="MS MinNew Roman" w:hAnsiTheme="minorHAnsi"/>
              </w:rPr>
              <w:t>3. Develop skills and understanding in MBCT and other mindfulness-based approaches, which includes keeping up to date with the current evidence base.</w:t>
            </w:r>
          </w:p>
          <w:p w14:paraId="2EBC92E7" w14:textId="77777777" w:rsidR="00C912FA" w:rsidRPr="001C0CC1" w:rsidRDefault="00C912FA" w:rsidP="00821F33">
            <w:pPr>
              <w:rPr>
                <w:rFonts w:asciiTheme="minorHAnsi" w:eastAsia="MS MinNew Roman" w:hAnsiTheme="minorHAnsi"/>
              </w:rPr>
            </w:pPr>
          </w:p>
        </w:tc>
        <w:tc>
          <w:tcPr>
            <w:tcW w:w="8668" w:type="dxa"/>
          </w:tcPr>
          <w:p w14:paraId="02B5643F" w14:textId="77777777" w:rsidR="00A20BA7" w:rsidRPr="001C0CC1" w:rsidRDefault="00A20BA7">
            <w:pPr>
              <w:rPr>
                <w:rFonts w:asciiTheme="minorHAnsi" w:eastAsia="MS MinNew Roman" w:hAnsiTheme="minorHAnsi"/>
              </w:rPr>
            </w:pPr>
          </w:p>
          <w:p w14:paraId="135C727A" w14:textId="0EA81B45" w:rsidR="00C912FA" w:rsidRPr="001C0CC1" w:rsidRDefault="00C912FA">
            <w:pPr>
              <w:rPr>
                <w:rFonts w:asciiTheme="minorHAnsi" w:eastAsia="MS MinNew Roman" w:hAnsiTheme="minorHAnsi"/>
              </w:rPr>
            </w:pPr>
            <w:r w:rsidRPr="001C0CC1">
              <w:rPr>
                <w:rFonts w:asciiTheme="minorHAnsi" w:eastAsia="MS MinNew Roman" w:hAnsiTheme="minorHAnsi"/>
              </w:rPr>
              <w:t>1. Ongoing mindfulness practice (this can be supported by, for example, participation in regular mindfulness practice groups that support and deepen practice</w:t>
            </w:r>
            <w:r w:rsidR="00F429EE" w:rsidRPr="001C0CC1">
              <w:rPr>
                <w:rFonts w:asciiTheme="minorHAnsi" w:eastAsia="MS MinNew Roman" w:hAnsiTheme="minorHAnsi"/>
              </w:rPr>
              <w:t xml:space="preserve">, teacher-led </w:t>
            </w:r>
            <w:r w:rsidR="00F429EE" w:rsidRPr="001C0CC1">
              <w:rPr>
                <w:rFonts w:asciiTheme="minorHAnsi" w:eastAsia="MS MinNew Roman" w:hAnsiTheme="minorHAnsi"/>
              </w:rPr>
              <w:lastRenderedPageBreak/>
              <w:t>mindfulness residential training</w:t>
            </w:r>
            <w:r w:rsidRPr="001C0CC1">
              <w:rPr>
                <w:rFonts w:asciiTheme="minorHAnsi" w:eastAsia="MS MinNew Roman" w:hAnsiTheme="minorHAnsi"/>
              </w:rPr>
              <w:t>s, etc. An article on the role of re</w:t>
            </w:r>
            <w:r w:rsidR="00F429EE" w:rsidRPr="001C0CC1">
              <w:rPr>
                <w:rFonts w:asciiTheme="minorHAnsi" w:eastAsia="MS MinNew Roman" w:hAnsiTheme="minorHAnsi"/>
              </w:rPr>
              <w:t>sidential mindfulness re</w:t>
            </w:r>
            <w:r w:rsidRPr="001C0CC1">
              <w:rPr>
                <w:rFonts w:asciiTheme="minorHAnsi" w:eastAsia="MS MinNew Roman" w:hAnsiTheme="minorHAnsi"/>
              </w:rPr>
              <w:t xml:space="preserve">treats in MBCT training can be found </w:t>
            </w:r>
            <w:hyperlink r:id="rId18" w:history="1">
              <w:r w:rsidRPr="001C0CC1">
                <w:rPr>
                  <w:rStyle w:val="Hyperlink"/>
                  <w:rFonts w:asciiTheme="minorHAnsi" w:eastAsia="MS MinNew Roman" w:hAnsiTheme="minorHAnsi"/>
                  <w:b/>
                </w:rPr>
                <w:t>here</w:t>
              </w:r>
            </w:hyperlink>
            <w:r w:rsidRPr="001C0CC1">
              <w:rPr>
                <w:rFonts w:asciiTheme="minorHAnsi" w:eastAsia="MS MinNew Roman" w:hAnsiTheme="minorHAnsi"/>
              </w:rPr>
              <w:t xml:space="preserve">). </w:t>
            </w:r>
          </w:p>
          <w:p w14:paraId="5CA05B88" w14:textId="77777777" w:rsidR="006C495F" w:rsidRPr="001C0CC1" w:rsidRDefault="006C495F" w:rsidP="00821F33">
            <w:pPr>
              <w:rPr>
                <w:rFonts w:asciiTheme="minorHAnsi" w:eastAsia="MS MinNew Roman" w:hAnsiTheme="minorHAnsi"/>
              </w:rPr>
            </w:pPr>
          </w:p>
          <w:p w14:paraId="0EE44681" w14:textId="77777777" w:rsidR="00C912FA" w:rsidRPr="001C0CC1" w:rsidRDefault="00C912FA" w:rsidP="00821F33">
            <w:pPr>
              <w:rPr>
                <w:rFonts w:asciiTheme="minorHAnsi" w:eastAsia="MS MinNew Roman" w:hAnsiTheme="minorHAnsi"/>
              </w:rPr>
            </w:pPr>
            <w:r w:rsidRPr="001C0CC1">
              <w:rPr>
                <w:rFonts w:asciiTheme="minorHAnsi" w:eastAsia="MS MinNew Roman" w:hAnsiTheme="minorHAnsi"/>
              </w:rPr>
              <w:t>2. Ongoing (peer) supervision with MBCT and other colleagues engaged in delivery of mindfulness-based interventions and programs.</w:t>
            </w:r>
          </w:p>
          <w:p w14:paraId="66716B06" w14:textId="77777777" w:rsidR="00C912FA" w:rsidRPr="001C0CC1" w:rsidRDefault="00C912FA" w:rsidP="00821F33">
            <w:pPr>
              <w:rPr>
                <w:rFonts w:asciiTheme="minorHAnsi" w:eastAsia="MS MinNew Roman" w:hAnsiTheme="minorHAnsi"/>
              </w:rPr>
            </w:pPr>
          </w:p>
          <w:p w14:paraId="2823ACCF" w14:textId="77777777" w:rsidR="00C912FA" w:rsidRPr="001C0CC1" w:rsidRDefault="00C912FA" w:rsidP="00821F33">
            <w:pPr>
              <w:rPr>
                <w:rFonts w:asciiTheme="minorHAnsi" w:eastAsia="MS MinNew Roman" w:hAnsiTheme="minorHAnsi"/>
              </w:rPr>
            </w:pPr>
            <w:r w:rsidRPr="001C0CC1">
              <w:rPr>
                <w:rFonts w:asciiTheme="minorHAnsi" w:eastAsia="MS MinNew Roman" w:hAnsiTheme="minorHAnsi"/>
              </w:rPr>
              <w:t xml:space="preserve">3. Engagement in further training (for example mindfulness science/practice conferences, workshops and summer schools, journal clubs, self-study, online discussion groups). </w:t>
            </w:r>
          </w:p>
        </w:tc>
      </w:tr>
      <w:tr w:rsidR="00C912FA" w:rsidRPr="001C0CC1" w14:paraId="014A5950" w14:textId="77777777" w:rsidTr="007B40CC">
        <w:tc>
          <w:tcPr>
            <w:tcW w:w="14176" w:type="dxa"/>
            <w:gridSpan w:val="3"/>
            <w:shd w:val="clear" w:color="auto" w:fill="F2F2F2" w:themeFill="background1" w:themeFillShade="F2"/>
          </w:tcPr>
          <w:p w14:paraId="268A34AF" w14:textId="77777777" w:rsidR="00C912FA" w:rsidRPr="001C0CC1" w:rsidRDefault="00C912FA" w:rsidP="000B790D">
            <w:pPr>
              <w:rPr>
                <w:rFonts w:asciiTheme="minorHAnsi" w:eastAsia="MS MinNew Roman" w:hAnsiTheme="minorHAnsi"/>
              </w:rPr>
            </w:pPr>
          </w:p>
          <w:p w14:paraId="1F13E416" w14:textId="53A94BB9" w:rsidR="00C912FA" w:rsidRPr="001C0CC1" w:rsidRDefault="00C912FA" w:rsidP="000B790D">
            <w:pPr>
              <w:rPr>
                <w:rFonts w:asciiTheme="minorHAnsi" w:eastAsia="MS MinNew Roman" w:hAnsiTheme="minorHAnsi"/>
              </w:rPr>
            </w:pPr>
            <w:r w:rsidRPr="001C0CC1">
              <w:rPr>
                <w:rFonts w:asciiTheme="minorHAnsi" w:eastAsia="MS MinNew Roman" w:hAnsiTheme="minorHAnsi"/>
              </w:rPr>
              <w:t xml:space="preserve">This stage of training is intended to develop MBCT teachers to </w:t>
            </w:r>
            <w:r w:rsidRPr="001C0CC1">
              <w:rPr>
                <w:rFonts w:asciiTheme="minorHAnsi" w:eastAsia="MS MinNew Roman" w:hAnsiTheme="minorHAnsi"/>
                <w:b/>
                <w:i/>
              </w:rPr>
              <w:t>proficient and advanced</w:t>
            </w:r>
            <w:r w:rsidR="007B40CC" w:rsidRPr="001C0CC1">
              <w:rPr>
                <w:rFonts w:asciiTheme="minorHAnsi" w:eastAsia="MS MinNew Roman" w:hAnsiTheme="minorHAnsi"/>
              </w:rPr>
              <w:t xml:space="preserve"> </w:t>
            </w:r>
            <w:r w:rsidRPr="001C0CC1">
              <w:rPr>
                <w:rFonts w:asciiTheme="minorHAnsi" w:eastAsia="MS MinNew Roman" w:hAnsiTheme="minorHAnsi"/>
              </w:rPr>
              <w:t>levels of competency across the six domains of the MBI-TAC. Formative assessments can be offered to support teacher development.</w:t>
            </w:r>
          </w:p>
          <w:p w14:paraId="5921D08B" w14:textId="77777777" w:rsidR="00C912FA" w:rsidRPr="001C0CC1" w:rsidRDefault="00C912FA" w:rsidP="000B790D">
            <w:pPr>
              <w:rPr>
                <w:rFonts w:asciiTheme="minorHAnsi" w:eastAsia="MS MinNew Roman" w:hAnsiTheme="minorHAnsi"/>
              </w:rPr>
            </w:pPr>
          </w:p>
        </w:tc>
      </w:tr>
    </w:tbl>
    <w:p w14:paraId="1C510C5C" w14:textId="77777777" w:rsidR="00C912FA" w:rsidRPr="001C0CC1" w:rsidRDefault="00C912FA">
      <w:pPr>
        <w:rPr>
          <w:rFonts w:asciiTheme="minorHAnsi" w:hAnsiTheme="minorHAnsi"/>
        </w:rPr>
      </w:pPr>
    </w:p>
    <w:p w14:paraId="3D91EA9E" w14:textId="77777777" w:rsidR="007B40CC" w:rsidRPr="001C0CC1" w:rsidRDefault="007B40CC" w:rsidP="00DC52DA">
      <w:pPr>
        <w:rPr>
          <w:rFonts w:asciiTheme="minorHAnsi" w:hAnsiTheme="minorHAnsi"/>
          <w:b/>
        </w:rPr>
      </w:pPr>
    </w:p>
    <w:p w14:paraId="076AA0DC" w14:textId="77777777" w:rsidR="007B40CC" w:rsidRPr="001C0CC1" w:rsidRDefault="007B40CC" w:rsidP="00DC52DA">
      <w:pPr>
        <w:rPr>
          <w:rFonts w:asciiTheme="minorHAnsi" w:hAnsiTheme="minorHAnsi"/>
          <w:b/>
        </w:rPr>
      </w:pPr>
    </w:p>
    <w:p w14:paraId="20A9BAEA" w14:textId="77777777" w:rsidR="007B40CC" w:rsidRPr="001C0CC1" w:rsidRDefault="007B40CC" w:rsidP="00DC52DA">
      <w:pPr>
        <w:rPr>
          <w:rFonts w:asciiTheme="minorHAnsi" w:hAnsiTheme="minorHAnsi"/>
          <w:b/>
        </w:rPr>
      </w:pPr>
    </w:p>
    <w:p w14:paraId="2A74762E" w14:textId="77777777" w:rsidR="007B40CC" w:rsidRPr="001C0CC1" w:rsidRDefault="007B40CC" w:rsidP="00DC52DA">
      <w:pPr>
        <w:rPr>
          <w:rFonts w:asciiTheme="minorHAnsi" w:hAnsiTheme="minorHAnsi"/>
          <w:b/>
        </w:rPr>
      </w:pPr>
    </w:p>
    <w:p w14:paraId="50E68E03" w14:textId="77777777" w:rsidR="007B40CC" w:rsidRPr="001C0CC1" w:rsidRDefault="007B40CC" w:rsidP="00DC52DA">
      <w:pPr>
        <w:rPr>
          <w:rFonts w:asciiTheme="minorHAnsi" w:hAnsiTheme="minorHAnsi"/>
          <w:b/>
        </w:rPr>
      </w:pPr>
    </w:p>
    <w:p w14:paraId="31527449" w14:textId="77777777" w:rsidR="007B40CC" w:rsidRPr="001C0CC1" w:rsidRDefault="007B40CC" w:rsidP="00DC52DA">
      <w:pPr>
        <w:rPr>
          <w:rFonts w:asciiTheme="minorHAnsi" w:hAnsiTheme="minorHAnsi"/>
          <w:b/>
          <w:color w:val="004796"/>
        </w:rPr>
      </w:pPr>
    </w:p>
    <w:p w14:paraId="551B4635" w14:textId="77777777" w:rsidR="00622C4E" w:rsidRPr="001C0CC1" w:rsidRDefault="00622C4E" w:rsidP="00DC52DA">
      <w:pPr>
        <w:rPr>
          <w:rFonts w:asciiTheme="minorHAnsi" w:hAnsiTheme="minorHAnsi"/>
          <w:b/>
          <w:color w:val="004796"/>
          <w:sz w:val="32"/>
        </w:rPr>
        <w:sectPr w:rsidR="00622C4E" w:rsidRPr="001C0CC1" w:rsidSect="001C0CC1">
          <w:pgSz w:w="16840" w:h="11900" w:orient="landscape"/>
          <w:pgMar w:top="1440" w:right="1440" w:bottom="1440" w:left="1440" w:header="708" w:footer="708" w:gutter="0"/>
          <w:cols w:space="708"/>
          <w:docGrid w:linePitch="360"/>
        </w:sectPr>
      </w:pPr>
    </w:p>
    <w:p w14:paraId="51DA9F99" w14:textId="538FF79E" w:rsidR="00DC52DA" w:rsidRPr="001C0CC1" w:rsidRDefault="00DC52DA" w:rsidP="00DC52DA">
      <w:pPr>
        <w:rPr>
          <w:rFonts w:asciiTheme="minorHAnsi" w:hAnsiTheme="minorHAnsi"/>
          <w:b/>
          <w:color w:val="002147"/>
          <w:sz w:val="32"/>
        </w:rPr>
      </w:pPr>
      <w:r w:rsidRPr="001C0CC1">
        <w:rPr>
          <w:rFonts w:asciiTheme="minorHAnsi" w:hAnsiTheme="minorHAnsi"/>
          <w:b/>
          <w:color w:val="004796"/>
          <w:sz w:val="32"/>
        </w:rPr>
        <w:lastRenderedPageBreak/>
        <w:t>Assessment</w:t>
      </w:r>
      <w:r w:rsidRPr="001C0CC1">
        <w:rPr>
          <w:rFonts w:asciiTheme="minorHAnsi" w:hAnsiTheme="minorHAnsi"/>
          <w:b/>
          <w:sz w:val="32"/>
        </w:rPr>
        <w:t xml:space="preserve"> </w:t>
      </w:r>
      <w:r w:rsidRPr="001C0CC1">
        <w:rPr>
          <w:rFonts w:asciiTheme="minorHAnsi" w:hAnsiTheme="minorHAnsi"/>
          <w:b/>
          <w:color w:val="002147"/>
          <w:sz w:val="32"/>
        </w:rPr>
        <w:t>of competence/training evaluation</w:t>
      </w:r>
    </w:p>
    <w:p w14:paraId="0374DCE3" w14:textId="77777777" w:rsidR="00DC52DA" w:rsidRPr="001C0CC1" w:rsidRDefault="00DC52DA" w:rsidP="00DC52DA">
      <w:pPr>
        <w:rPr>
          <w:rFonts w:asciiTheme="minorHAnsi" w:hAnsiTheme="minorHAnsi"/>
        </w:rPr>
      </w:pPr>
    </w:p>
    <w:p w14:paraId="4B299822" w14:textId="5C3E8B2F" w:rsidR="00DC52DA" w:rsidRPr="001C0CC1" w:rsidRDefault="00DC52DA" w:rsidP="00DC52DA">
      <w:pPr>
        <w:rPr>
          <w:rFonts w:asciiTheme="minorHAnsi" w:hAnsiTheme="minorHAnsi"/>
          <w:lang w:val="en-US"/>
        </w:rPr>
      </w:pPr>
      <w:r w:rsidRPr="001C0CC1">
        <w:rPr>
          <w:rFonts w:asciiTheme="minorHAnsi" w:hAnsiTheme="minorHAnsi"/>
        </w:rPr>
        <w:t>Assessment of competence</w:t>
      </w:r>
      <w:r w:rsidRPr="001C0CC1" w:rsidDel="00DD7E97">
        <w:rPr>
          <w:rFonts w:asciiTheme="minorHAnsi" w:hAnsiTheme="minorHAnsi"/>
        </w:rPr>
        <w:t xml:space="preserve"> takes place when trainees have taught at least two 8-week MBCT </w:t>
      </w:r>
      <w:r w:rsidRPr="001C0CC1">
        <w:rPr>
          <w:rFonts w:asciiTheme="minorHAnsi" w:hAnsiTheme="minorHAnsi"/>
        </w:rPr>
        <w:t>courses</w:t>
      </w:r>
      <w:r w:rsidRPr="001C0CC1" w:rsidDel="00DD7E97">
        <w:rPr>
          <w:rFonts w:asciiTheme="minorHAnsi" w:hAnsiTheme="minorHAnsi"/>
        </w:rPr>
        <w:t xml:space="preserve"> with supervision.</w:t>
      </w:r>
      <w:r w:rsidRPr="001C0CC1">
        <w:rPr>
          <w:rFonts w:asciiTheme="minorHAnsi" w:hAnsiTheme="minorHAnsi"/>
        </w:rPr>
        <w:t xml:space="preserve"> Competence would </w:t>
      </w:r>
      <w:r w:rsidR="00CD2EFA" w:rsidRPr="001C0CC1">
        <w:rPr>
          <w:rFonts w:asciiTheme="minorHAnsi" w:hAnsiTheme="minorHAnsi"/>
        </w:rPr>
        <w:t xml:space="preserve">normally </w:t>
      </w:r>
      <w:r w:rsidRPr="001C0CC1">
        <w:rPr>
          <w:rFonts w:asciiTheme="minorHAnsi" w:hAnsiTheme="minorHAnsi"/>
        </w:rPr>
        <w:t xml:space="preserve">be assessed by a recognised training centre based on review of recordings using the competence framework set out in the </w:t>
      </w:r>
      <w:r w:rsidR="00CD2EFA" w:rsidRPr="001C0CC1">
        <w:rPr>
          <w:rFonts w:asciiTheme="minorHAnsi" w:hAnsiTheme="minorHAnsi"/>
          <w:lang w:val="en-US"/>
        </w:rPr>
        <w:t>MBI-TAC</w:t>
      </w:r>
      <w:r w:rsidRPr="001C0CC1">
        <w:rPr>
          <w:rFonts w:asciiTheme="minorHAnsi" w:hAnsiTheme="minorHAnsi"/>
          <w:lang w:val="en-US"/>
        </w:rPr>
        <w:t xml:space="preserve">. </w:t>
      </w:r>
    </w:p>
    <w:p w14:paraId="04BDE132" w14:textId="77777777" w:rsidR="00DC52DA" w:rsidRPr="001C0CC1" w:rsidRDefault="00DC52DA" w:rsidP="00DC52DA">
      <w:pPr>
        <w:rPr>
          <w:rFonts w:asciiTheme="minorHAnsi" w:hAnsiTheme="minorHAnsi"/>
          <w:lang w:val="en-US"/>
        </w:rPr>
      </w:pPr>
    </w:p>
    <w:p w14:paraId="2E4BDAB0" w14:textId="77777777" w:rsidR="007B40CC" w:rsidRPr="001C0CC1" w:rsidRDefault="007B40CC" w:rsidP="00DC52DA">
      <w:pPr>
        <w:rPr>
          <w:rFonts w:asciiTheme="minorHAnsi" w:hAnsiTheme="minorHAnsi"/>
          <w:lang w:val="en-US"/>
        </w:rPr>
      </w:pPr>
    </w:p>
    <w:p w14:paraId="2F115B4B" w14:textId="77777777" w:rsidR="007B40CC" w:rsidRPr="001C0CC1" w:rsidRDefault="007B40CC" w:rsidP="00DC52DA">
      <w:pPr>
        <w:rPr>
          <w:rFonts w:asciiTheme="minorHAnsi" w:hAnsiTheme="minorHAnsi"/>
          <w:lang w:val="en-US"/>
        </w:rPr>
      </w:pPr>
    </w:p>
    <w:p w14:paraId="4343F481" w14:textId="77777777" w:rsidR="007B40CC" w:rsidRPr="001C0CC1" w:rsidRDefault="007B40CC" w:rsidP="00DC52DA">
      <w:pPr>
        <w:rPr>
          <w:rFonts w:asciiTheme="minorHAnsi" w:hAnsiTheme="minorHAnsi"/>
          <w:b/>
          <w:color w:val="004796"/>
        </w:rPr>
      </w:pPr>
    </w:p>
    <w:p w14:paraId="2BBE0506" w14:textId="329E8E7A" w:rsidR="00622C4E" w:rsidRPr="001C0CC1" w:rsidRDefault="00622C4E" w:rsidP="00622C4E">
      <w:pPr>
        <w:rPr>
          <w:rFonts w:asciiTheme="minorHAnsi" w:hAnsiTheme="minorHAnsi"/>
          <w:b/>
          <w:sz w:val="32"/>
          <w:szCs w:val="32"/>
        </w:rPr>
      </w:pPr>
      <w:r w:rsidRPr="001C0CC1">
        <w:rPr>
          <w:rFonts w:asciiTheme="minorHAnsi" w:hAnsiTheme="minorHAnsi"/>
          <w:b/>
          <w:color w:val="004796"/>
          <w:sz w:val="32"/>
        </w:rPr>
        <w:t xml:space="preserve">Train the Trainer: </w:t>
      </w:r>
      <w:r w:rsidRPr="001C0CC1">
        <w:rPr>
          <w:rFonts w:asciiTheme="minorHAnsi" w:hAnsiTheme="minorHAnsi"/>
          <w:b/>
          <w:sz w:val="32"/>
          <w:szCs w:val="32"/>
        </w:rPr>
        <w:t xml:space="preserve">Training for Those Interested in Becoming MBCT Trainers and Establishing </w:t>
      </w:r>
      <w:r w:rsidR="00EB10D8" w:rsidRPr="001C0CC1">
        <w:rPr>
          <w:rFonts w:asciiTheme="minorHAnsi" w:hAnsiTheme="minorHAnsi"/>
          <w:b/>
          <w:sz w:val="32"/>
          <w:szCs w:val="32"/>
        </w:rPr>
        <w:t xml:space="preserve">MBCT </w:t>
      </w:r>
      <w:r w:rsidRPr="001C0CC1">
        <w:rPr>
          <w:rFonts w:asciiTheme="minorHAnsi" w:hAnsiTheme="minorHAnsi"/>
          <w:b/>
          <w:sz w:val="32"/>
          <w:szCs w:val="32"/>
        </w:rPr>
        <w:t>Training Centres</w:t>
      </w:r>
    </w:p>
    <w:p w14:paraId="33D38E9F" w14:textId="77777777" w:rsidR="00622C4E" w:rsidRPr="001C0CC1" w:rsidRDefault="00622C4E" w:rsidP="00622C4E">
      <w:pPr>
        <w:rPr>
          <w:rFonts w:asciiTheme="minorHAnsi" w:hAnsiTheme="minorHAnsi"/>
        </w:rPr>
      </w:pPr>
    </w:p>
    <w:p w14:paraId="561342A0" w14:textId="77777777" w:rsidR="00622C4E" w:rsidRPr="001C0CC1" w:rsidRDefault="00622C4E" w:rsidP="00622C4E">
      <w:pPr>
        <w:rPr>
          <w:rFonts w:asciiTheme="minorHAnsi" w:hAnsiTheme="minorHAnsi"/>
        </w:rPr>
      </w:pPr>
      <w:r w:rsidRPr="001C0CC1">
        <w:rPr>
          <w:rFonts w:asciiTheme="minorHAnsi" w:hAnsiTheme="minorHAnsi"/>
        </w:rPr>
        <w:t xml:space="preserve">To build capacity, we need to develop and resource training centres with trainers who can train MBCT teachers. Train the trainer pathways are as yet in development, but typically use a mentoring/apprenticeship approach. </w:t>
      </w:r>
    </w:p>
    <w:p w14:paraId="3BEFDE4D" w14:textId="77777777" w:rsidR="00622C4E" w:rsidRPr="001C0CC1" w:rsidRDefault="00622C4E" w:rsidP="00622C4E">
      <w:pPr>
        <w:rPr>
          <w:rFonts w:asciiTheme="minorHAnsi" w:hAnsiTheme="minorHAnsi"/>
        </w:rPr>
      </w:pPr>
    </w:p>
    <w:p w14:paraId="7C2FF235" w14:textId="77777777" w:rsidR="00622C4E" w:rsidRPr="001C0CC1" w:rsidRDefault="00622C4E" w:rsidP="00622C4E">
      <w:pPr>
        <w:rPr>
          <w:rFonts w:asciiTheme="minorHAnsi" w:hAnsiTheme="minorHAnsi"/>
        </w:rPr>
      </w:pPr>
      <w:r w:rsidRPr="001C0CC1">
        <w:rPr>
          <w:rFonts w:asciiTheme="minorHAnsi" w:hAnsiTheme="minorHAnsi"/>
          <w:b/>
        </w:rPr>
        <w:t>Curriculum</w:t>
      </w:r>
    </w:p>
    <w:p w14:paraId="566BCAF9" w14:textId="77777777" w:rsidR="00622C4E" w:rsidRPr="001C0CC1" w:rsidRDefault="00622C4E" w:rsidP="00622C4E">
      <w:pPr>
        <w:rPr>
          <w:rFonts w:asciiTheme="minorHAnsi" w:hAnsiTheme="minorHAnsi"/>
        </w:rPr>
      </w:pPr>
      <w:r w:rsidRPr="001C0CC1">
        <w:rPr>
          <w:rFonts w:asciiTheme="minorHAnsi" w:hAnsiTheme="minorHAnsi"/>
        </w:rPr>
        <w:t>Trainers and Training Centres offer the MBCT Training Pathway set out above. This curriculum was developed to provide a broad framework to support high quality MBCT training. However, it is reliant on the quality of the trainers and training centres.</w:t>
      </w:r>
    </w:p>
    <w:p w14:paraId="005685B5" w14:textId="77777777" w:rsidR="00622C4E" w:rsidRPr="001C0CC1" w:rsidRDefault="00622C4E" w:rsidP="00622C4E">
      <w:pPr>
        <w:rPr>
          <w:rFonts w:asciiTheme="minorHAnsi" w:hAnsiTheme="minorHAnsi"/>
        </w:rPr>
      </w:pPr>
    </w:p>
    <w:p w14:paraId="12541CAA" w14:textId="77777777" w:rsidR="00622C4E" w:rsidRPr="001C0CC1" w:rsidRDefault="00622C4E" w:rsidP="00622C4E">
      <w:pPr>
        <w:rPr>
          <w:rFonts w:asciiTheme="minorHAnsi" w:hAnsiTheme="minorHAnsi"/>
        </w:rPr>
      </w:pPr>
      <w:r w:rsidRPr="001C0CC1">
        <w:rPr>
          <w:rFonts w:asciiTheme="minorHAnsi" w:hAnsiTheme="minorHAnsi"/>
          <w:b/>
        </w:rPr>
        <w:t>MBCT Trainers</w:t>
      </w:r>
      <w:r w:rsidRPr="001C0CC1">
        <w:rPr>
          <w:rFonts w:asciiTheme="minorHAnsi" w:hAnsiTheme="minorHAnsi"/>
        </w:rPr>
        <w:t xml:space="preserve">  </w:t>
      </w:r>
    </w:p>
    <w:p w14:paraId="3FDC6A2B" w14:textId="77777777" w:rsidR="00622C4E" w:rsidRPr="001C0CC1" w:rsidRDefault="00622C4E" w:rsidP="00622C4E">
      <w:pPr>
        <w:rPr>
          <w:rFonts w:asciiTheme="minorHAnsi" w:hAnsiTheme="minorHAnsi"/>
        </w:rPr>
      </w:pPr>
      <w:r w:rsidRPr="001C0CC1">
        <w:rPr>
          <w:rFonts w:asciiTheme="minorHAnsi" w:hAnsiTheme="minorHAnsi"/>
        </w:rPr>
        <w:t>Those interested in becoming recognized as an MBCT trainer typically meet all the pre-requisites associated with being an MBCT teacher and then undertake additional training to become an MBCT Trainer.</w:t>
      </w:r>
    </w:p>
    <w:p w14:paraId="05E1D59D" w14:textId="77777777" w:rsidR="00622C4E" w:rsidRPr="001C0CC1" w:rsidRDefault="00622C4E" w:rsidP="00622C4E">
      <w:pPr>
        <w:rPr>
          <w:rFonts w:asciiTheme="minorHAnsi" w:hAnsiTheme="minorHAnsi"/>
        </w:rPr>
      </w:pPr>
    </w:p>
    <w:p w14:paraId="43CC937E" w14:textId="77777777" w:rsidR="00622C4E" w:rsidRPr="001C0CC1" w:rsidRDefault="00622C4E" w:rsidP="00622C4E">
      <w:pPr>
        <w:rPr>
          <w:rFonts w:asciiTheme="minorHAnsi" w:hAnsiTheme="minorHAnsi"/>
        </w:rPr>
      </w:pPr>
      <w:r w:rsidRPr="001C0CC1">
        <w:rPr>
          <w:rFonts w:asciiTheme="minorHAnsi" w:hAnsiTheme="minorHAnsi"/>
          <w:b/>
          <w:i/>
        </w:rPr>
        <w:t>Pre-requisites.</w:t>
      </w:r>
      <w:r w:rsidRPr="001C0CC1">
        <w:rPr>
          <w:rFonts w:asciiTheme="minorHAnsi" w:hAnsiTheme="minorHAnsi"/>
        </w:rPr>
        <w:t xml:space="preserve"> Typically have undertaken an MBCT Training Pathway themselves, demonstrated their competency as MBCT teachers, have extensive experience of teaching MBCT (typically 10 or more classes over a period of three years); have engaged in regular supervision/mentoring; are up to date with current MBCT theory and evidence; have an </w:t>
      </w:r>
      <w:proofErr w:type="spellStart"/>
      <w:r w:rsidRPr="001C0CC1">
        <w:rPr>
          <w:rFonts w:asciiTheme="minorHAnsi" w:hAnsiTheme="minorHAnsi"/>
        </w:rPr>
        <w:t>ongoing</w:t>
      </w:r>
      <w:proofErr w:type="spellEnd"/>
      <w:r w:rsidRPr="001C0CC1">
        <w:rPr>
          <w:rFonts w:asciiTheme="minorHAnsi" w:hAnsiTheme="minorHAnsi"/>
        </w:rPr>
        <w:t xml:space="preserve"> mindfulness practice and; have the requisite personal and professional qualities (presence, excellent communication skills, advanced skills in group work; excellent organisational skills and a compassionate and strong team player).</w:t>
      </w:r>
    </w:p>
    <w:p w14:paraId="1A43301A" w14:textId="77777777" w:rsidR="00622C4E" w:rsidRPr="001C0CC1" w:rsidRDefault="00622C4E" w:rsidP="00622C4E">
      <w:pPr>
        <w:rPr>
          <w:rFonts w:asciiTheme="minorHAnsi" w:hAnsiTheme="minorHAnsi"/>
        </w:rPr>
      </w:pPr>
      <w:r w:rsidRPr="001C0CC1">
        <w:rPr>
          <w:rFonts w:asciiTheme="minorHAnsi" w:hAnsiTheme="minorHAnsi"/>
          <w:b/>
          <w:i/>
        </w:rPr>
        <w:t>Train the Trainer pathway</w:t>
      </w:r>
      <w:r w:rsidRPr="001C0CC1">
        <w:rPr>
          <w:rFonts w:asciiTheme="minorHAnsi" w:hAnsiTheme="minorHAnsi"/>
        </w:rPr>
        <w:t xml:space="preserve">.  Normally for trainee trainers who meet the pre-requisites training involves a model of apprenticeship and mentoring. The apprentice trainer offers MBCT trainings with an experienced trainer who provides feedback on their training. This includes teaching and supervision/mentoring, providing feedback, evaluating trainings, ethics and assessing competency. This progresses from assisting with trainings, to co-training, to leading trainings with supervision/mentoring, to designing and leading trainings (e.g., curriculum, </w:t>
      </w:r>
      <w:proofErr w:type="gramStart"/>
      <w:r w:rsidRPr="001C0CC1">
        <w:rPr>
          <w:rFonts w:asciiTheme="minorHAnsi" w:hAnsiTheme="minorHAnsi"/>
        </w:rPr>
        <w:t>evaluation …)</w:t>
      </w:r>
      <w:proofErr w:type="gramEnd"/>
      <w:r w:rsidRPr="001C0CC1">
        <w:rPr>
          <w:rFonts w:asciiTheme="minorHAnsi" w:hAnsiTheme="minorHAnsi"/>
        </w:rPr>
        <w:t xml:space="preserve">.  Readiness to train is an </w:t>
      </w:r>
      <w:proofErr w:type="spellStart"/>
      <w:r w:rsidRPr="001C0CC1">
        <w:rPr>
          <w:rFonts w:asciiTheme="minorHAnsi" w:hAnsiTheme="minorHAnsi"/>
        </w:rPr>
        <w:t>ongoing</w:t>
      </w:r>
      <w:proofErr w:type="spellEnd"/>
      <w:r w:rsidRPr="001C0CC1">
        <w:rPr>
          <w:rFonts w:asciiTheme="minorHAnsi" w:hAnsiTheme="minorHAnsi"/>
        </w:rPr>
        <w:t xml:space="preserve"> discussion between the trainer and apprentice.</w:t>
      </w:r>
    </w:p>
    <w:p w14:paraId="1E991B6E" w14:textId="77777777" w:rsidR="00622C4E" w:rsidRPr="001C0CC1" w:rsidRDefault="00622C4E" w:rsidP="00622C4E">
      <w:pPr>
        <w:rPr>
          <w:rFonts w:asciiTheme="minorHAnsi" w:hAnsiTheme="minorHAnsi"/>
        </w:rPr>
      </w:pPr>
    </w:p>
    <w:p w14:paraId="72BE1776" w14:textId="77777777" w:rsidR="00622C4E" w:rsidRPr="001C0CC1" w:rsidRDefault="00622C4E" w:rsidP="00622C4E">
      <w:pPr>
        <w:keepNext/>
        <w:widowControl w:val="0"/>
        <w:rPr>
          <w:rFonts w:asciiTheme="minorHAnsi" w:hAnsiTheme="minorHAnsi"/>
          <w:b/>
        </w:rPr>
      </w:pPr>
      <w:r w:rsidRPr="001C0CC1">
        <w:rPr>
          <w:rFonts w:asciiTheme="minorHAnsi" w:hAnsiTheme="minorHAnsi"/>
          <w:b/>
        </w:rPr>
        <w:t>MBCT Training Centres</w:t>
      </w:r>
    </w:p>
    <w:p w14:paraId="0196F52B" w14:textId="77777777" w:rsidR="00622C4E" w:rsidRPr="001C0CC1" w:rsidRDefault="00622C4E" w:rsidP="00622C4E">
      <w:pPr>
        <w:keepNext/>
        <w:widowControl w:val="0"/>
        <w:rPr>
          <w:rFonts w:asciiTheme="minorHAnsi" w:hAnsiTheme="minorHAnsi"/>
        </w:rPr>
      </w:pPr>
      <w:r w:rsidRPr="001C0CC1">
        <w:rPr>
          <w:rFonts w:asciiTheme="minorHAnsi" w:hAnsiTheme="minorHAnsi"/>
        </w:rPr>
        <w:t xml:space="preserve">MBCT Training Centres provide the infrastructure and staffing to provide MBCT training, from selecting trainees, through offering the modules that comprise a coherent MBCT </w:t>
      </w:r>
      <w:r w:rsidRPr="001C0CC1">
        <w:rPr>
          <w:rFonts w:asciiTheme="minorHAnsi" w:hAnsiTheme="minorHAnsi"/>
        </w:rPr>
        <w:lastRenderedPageBreak/>
        <w:t xml:space="preserve">Training Pathway, including facilitating access to apprenticeships, through assessing competency and facilitating access to continuing professional development. Training Centres would normally comprise a team of at least two MBCT trainers, at least one of </w:t>
      </w:r>
      <w:proofErr w:type="gramStart"/>
      <w:r w:rsidRPr="001C0CC1">
        <w:rPr>
          <w:rFonts w:asciiTheme="minorHAnsi" w:hAnsiTheme="minorHAnsi"/>
        </w:rPr>
        <w:t>whom</w:t>
      </w:r>
      <w:proofErr w:type="gramEnd"/>
      <w:r w:rsidRPr="001C0CC1">
        <w:rPr>
          <w:rFonts w:asciiTheme="minorHAnsi" w:hAnsiTheme="minorHAnsi"/>
        </w:rPr>
        <w:t xml:space="preserve"> is competent to training MBCT in clinical contexts. An MBCT Training Centre would normally have mechanisms to assess trainees’ prior learning and competencies so that they can undertake flexible training pathways. On completion of the training they offer readiness to teach certificates that safeguard the public and MBCT teachers themselves in terms of recognised training and demonstration of competency.</w:t>
      </w:r>
    </w:p>
    <w:p w14:paraId="17482A4C" w14:textId="77777777" w:rsidR="00622C4E" w:rsidRPr="001C0CC1" w:rsidRDefault="00622C4E" w:rsidP="00622C4E">
      <w:pPr>
        <w:rPr>
          <w:rFonts w:asciiTheme="minorHAnsi" w:hAnsiTheme="minorHAnsi"/>
        </w:rPr>
      </w:pPr>
    </w:p>
    <w:p w14:paraId="0367AB5C" w14:textId="224AD864" w:rsidR="007A7CA6" w:rsidRPr="001C0CC1" w:rsidRDefault="00622C4E" w:rsidP="007A7CA6">
      <w:pPr>
        <w:rPr>
          <w:rFonts w:asciiTheme="minorHAnsi" w:hAnsiTheme="minorHAnsi"/>
        </w:rPr>
        <w:sectPr w:rsidR="007A7CA6" w:rsidRPr="001C0CC1" w:rsidSect="001C0CC1">
          <w:pgSz w:w="11900" w:h="16840"/>
          <w:pgMar w:top="1440" w:right="1440" w:bottom="1440" w:left="1440" w:header="708" w:footer="708" w:gutter="0"/>
          <w:cols w:space="708"/>
          <w:docGrid w:linePitch="360"/>
        </w:sectPr>
      </w:pPr>
      <w:r w:rsidRPr="001C0CC1">
        <w:rPr>
          <w:rFonts w:asciiTheme="minorHAnsi" w:hAnsiTheme="minorHAnsi"/>
        </w:rPr>
        <w:t xml:space="preserve">While MBCT Training Centres operate in a variety of contexts, the strongest typically have links to Universities either through offering University accredited trainings or trainers who have University affiliations. This provides access both to the University’s educational and research resources but also external oversight, governance and quality control. </w:t>
      </w:r>
    </w:p>
    <w:p w14:paraId="0ABC8894" w14:textId="02A4B2B0" w:rsidR="00DC52DA" w:rsidRPr="001C0CC1" w:rsidRDefault="00C912FA" w:rsidP="007B40CC">
      <w:pPr>
        <w:pStyle w:val="EndNoteBibliographyTitle"/>
        <w:jc w:val="left"/>
        <w:rPr>
          <w:rFonts w:asciiTheme="minorHAnsi" w:hAnsiTheme="minorHAnsi"/>
          <w:b/>
          <w:noProof/>
          <w:color w:val="002147"/>
          <w:sz w:val="36"/>
        </w:rPr>
      </w:pPr>
      <w:r w:rsidRPr="001C0CC1">
        <w:rPr>
          <w:rFonts w:asciiTheme="minorHAnsi" w:hAnsiTheme="minorHAnsi"/>
        </w:rPr>
        <w:lastRenderedPageBreak/>
        <w:fldChar w:fldCharType="begin"/>
      </w:r>
      <w:r w:rsidRPr="001C0CC1">
        <w:rPr>
          <w:rFonts w:asciiTheme="minorHAnsi" w:hAnsiTheme="minorHAnsi"/>
        </w:rPr>
        <w:instrText xml:space="preserve"> ADDIN EN.REFLIST </w:instrText>
      </w:r>
      <w:r w:rsidRPr="001C0CC1">
        <w:rPr>
          <w:rFonts w:asciiTheme="minorHAnsi" w:hAnsiTheme="minorHAnsi"/>
        </w:rPr>
        <w:fldChar w:fldCharType="separate"/>
      </w:r>
      <w:r w:rsidR="00DC52DA" w:rsidRPr="001C0CC1">
        <w:rPr>
          <w:rFonts w:asciiTheme="minorHAnsi" w:hAnsiTheme="minorHAnsi"/>
          <w:b/>
          <w:noProof/>
          <w:color w:val="004796"/>
          <w:sz w:val="36"/>
        </w:rPr>
        <w:t>R</w:t>
      </w:r>
      <w:r w:rsidR="00DC52DA" w:rsidRPr="001C0CC1">
        <w:rPr>
          <w:rFonts w:asciiTheme="minorHAnsi" w:hAnsiTheme="minorHAnsi"/>
          <w:b/>
          <w:noProof/>
          <w:color w:val="002147"/>
          <w:sz w:val="36"/>
        </w:rPr>
        <w:t>eferences</w:t>
      </w:r>
    </w:p>
    <w:p w14:paraId="3C00D0E7" w14:textId="77777777" w:rsidR="00DC52DA" w:rsidRPr="001C0CC1" w:rsidRDefault="00DC52DA" w:rsidP="00DC52DA">
      <w:pPr>
        <w:pStyle w:val="EndNoteBibliographyTitle"/>
        <w:rPr>
          <w:rFonts w:asciiTheme="minorHAnsi" w:hAnsiTheme="minorHAnsi"/>
          <w:noProof/>
        </w:rPr>
      </w:pPr>
    </w:p>
    <w:p w14:paraId="71576DE0" w14:textId="77777777" w:rsidR="00DC52DA" w:rsidRPr="001C0CC1" w:rsidRDefault="00DC52DA" w:rsidP="00DC52DA">
      <w:pPr>
        <w:pStyle w:val="EndNoteBibliography"/>
        <w:ind w:left="720" w:hanging="720"/>
        <w:rPr>
          <w:rFonts w:asciiTheme="minorHAnsi" w:hAnsiTheme="minorHAnsi"/>
          <w:noProof/>
        </w:rPr>
      </w:pPr>
      <w:r w:rsidRPr="001C0CC1">
        <w:rPr>
          <w:rFonts w:asciiTheme="minorHAnsi" w:hAnsiTheme="minorHAnsi"/>
          <w:noProof/>
          <w:color w:val="004796"/>
        </w:rPr>
        <w:t>Baer</w:t>
      </w:r>
      <w:r w:rsidRPr="001C0CC1">
        <w:rPr>
          <w:rFonts w:asciiTheme="minorHAnsi" w:hAnsiTheme="minorHAnsi"/>
          <w:noProof/>
        </w:rPr>
        <w:t xml:space="preserve">, R. (2015). Ethics, Values, Virtues, and Character Strengths in Mindfulness-Based Interventions: a Psychological Science Perspective. </w:t>
      </w:r>
      <w:r w:rsidRPr="001C0CC1">
        <w:rPr>
          <w:rFonts w:asciiTheme="minorHAnsi" w:hAnsiTheme="minorHAnsi"/>
          <w:i/>
          <w:noProof/>
        </w:rPr>
        <w:t>Mindfulness, 6</w:t>
      </w:r>
      <w:r w:rsidRPr="001C0CC1">
        <w:rPr>
          <w:rFonts w:asciiTheme="minorHAnsi" w:hAnsiTheme="minorHAnsi"/>
          <w:noProof/>
        </w:rPr>
        <w:t>(4), 956-969. doi: 10.1007/s12671-015-0419-2</w:t>
      </w:r>
    </w:p>
    <w:p w14:paraId="2BD4B9D2" w14:textId="77777777" w:rsidR="00C37A3C" w:rsidRPr="001C0CC1" w:rsidRDefault="00C37A3C" w:rsidP="00DC52DA">
      <w:pPr>
        <w:pStyle w:val="EndNoteBibliography"/>
        <w:ind w:left="720" w:hanging="720"/>
        <w:rPr>
          <w:rFonts w:asciiTheme="minorHAnsi" w:hAnsiTheme="minorHAnsi"/>
          <w:noProof/>
        </w:rPr>
      </w:pPr>
    </w:p>
    <w:p w14:paraId="49FF0DFC" w14:textId="37D1599E" w:rsidR="00DC52DA" w:rsidRPr="001C0CC1" w:rsidRDefault="00DC52DA" w:rsidP="00DC52DA">
      <w:pPr>
        <w:pStyle w:val="EndNoteBibliography"/>
        <w:ind w:left="720" w:hanging="720"/>
        <w:rPr>
          <w:rStyle w:val="Hyperlink"/>
          <w:rFonts w:asciiTheme="minorHAnsi" w:hAnsiTheme="minorHAnsi"/>
          <w:noProof/>
          <w:lang w:val="en-GB"/>
        </w:rPr>
      </w:pPr>
      <w:r w:rsidRPr="001C0CC1">
        <w:rPr>
          <w:rFonts w:asciiTheme="minorHAnsi" w:hAnsiTheme="minorHAnsi"/>
          <w:noProof/>
          <w:color w:val="004796"/>
        </w:rPr>
        <w:t>Crane</w:t>
      </w:r>
      <w:r w:rsidRPr="001C0CC1">
        <w:rPr>
          <w:rFonts w:asciiTheme="minorHAnsi" w:hAnsiTheme="minorHAnsi"/>
          <w:noProof/>
        </w:rPr>
        <w:t xml:space="preserve">, R. S. (2011). The UK Good Practice Guidelines for mindfulness-based teachers.   Retrieved 02/02/2012, 2011, from </w:t>
      </w:r>
      <w:hyperlink r:id="rId19" w:history="1">
        <w:r w:rsidRPr="001C0CC1">
          <w:rPr>
            <w:rStyle w:val="Hyperlink"/>
            <w:rFonts w:asciiTheme="minorHAnsi" w:hAnsiTheme="minorHAnsi"/>
            <w:noProof/>
            <w:lang w:val="en-GB"/>
          </w:rPr>
          <w:t>http://mindfulnessteachersuk.org.uk/</w:t>
        </w:r>
      </w:hyperlink>
    </w:p>
    <w:p w14:paraId="1AE96DA8" w14:textId="77777777" w:rsidR="00C37A3C" w:rsidRPr="001C0CC1" w:rsidRDefault="00C37A3C" w:rsidP="00DC52DA">
      <w:pPr>
        <w:pStyle w:val="EndNoteBibliography"/>
        <w:ind w:left="720" w:hanging="720"/>
        <w:rPr>
          <w:rFonts w:asciiTheme="minorHAnsi" w:hAnsiTheme="minorHAnsi"/>
          <w:noProof/>
        </w:rPr>
      </w:pPr>
    </w:p>
    <w:p w14:paraId="229DB673" w14:textId="77777777" w:rsidR="00DC52DA" w:rsidRPr="001C0CC1" w:rsidRDefault="00DC52DA" w:rsidP="00DC52DA">
      <w:pPr>
        <w:pStyle w:val="EndNoteBibliography"/>
        <w:ind w:left="720" w:hanging="720"/>
        <w:rPr>
          <w:rFonts w:asciiTheme="minorHAnsi" w:hAnsiTheme="minorHAnsi"/>
          <w:noProof/>
        </w:rPr>
      </w:pPr>
      <w:r w:rsidRPr="001C0CC1">
        <w:rPr>
          <w:rFonts w:asciiTheme="minorHAnsi" w:hAnsiTheme="minorHAnsi"/>
          <w:noProof/>
          <w:color w:val="004796"/>
        </w:rPr>
        <w:t>Crane</w:t>
      </w:r>
      <w:r w:rsidRPr="001C0CC1">
        <w:rPr>
          <w:rFonts w:asciiTheme="minorHAnsi" w:hAnsiTheme="minorHAnsi"/>
          <w:noProof/>
        </w:rPr>
        <w:t xml:space="preserve">, R. S., Eames, C., Kuyken, W., Hastings, R. P., Williams, J. M. G., Bartley, T., . . . Surawy, C. (2013). Development and validation of the Mindfulness-Based Interventions - Teaching Assessment Criteria (MBI:TAC). </w:t>
      </w:r>
      <w:r w:rsidRPr="001C0CC1">
        <w:rPr>
          <w:rFonts w:asciiTheme="minorHAnsi" w:hAnsiTheme="minorHAnsi"/>
          <w:i/>
          <w:noProof/>
        </w:rPr>
        <w:t>Assessment, 20</w:t>
      </w:r>
      <w:r w:rsidRPr="001C0CC1">
        <w:rPr>
          <w:rFonts w:asciiTheme="minorHAnsi" w:hAnsiTheme="minorHAnsi"/>
          <w:noProof/>
        </w:rPr>
        <w:t>(6), 681-688. doi: Doi 10.1177/1073191113490790</w:t>
      </w:r>
    </w:p>
    <w:p w14:paraId="08207AA2" w14:textId="77777777" w:rsidR="00C37A3C" w:rsidRPr="001C0CC1" w:rsidRDefault="00C37A3C" w:rsidP="00DC52DA">
      <w:pPr>
        <w:pStyle w:val="EndNoteBibliography"/>
        <w:ind w:left="720" w:hanging="720"/>
        <w:rPr>
          <w:rFonts w:asciiTheme="minorHAnsi" w:hAnsiTheme="minorHAnsi"/>
          <w:noProof/>
        </w:rPr>
      </w:pPr>
    </w:p>
    <w:p w14:paraId="2E2BD717" w14:textId="77777777" w:rsidR="00DC52DA" w:rsidRPr="001C0CC1" w:rsidRDefault="00DC52DA" w:rsidP="00DC52DA">
      <w:pPr>
        <w:pStyle w:val="EndNoteBibliography"/>
        <w:ind w:left="720" w:hanging="720"/>
        <w:rPr>
          <w:rFonts w:asciiTheme="minorHAnsi" w:hAnsiTheme="minorHAnsi"/>
          <w:noProof/>
        </w:rPr>
      </w:pPr>
      <w:r w:rsidRPr="001C0CC1">
        <w:rPr>
          <w:rFonts w:asciiTheme="minorHAnsi" w:hAnsiTheme="minorHAnsi"/>
          <w:noProof/>
          <w:color w:val="004796"/>
        </w:rPr>
        <w:t>Gotink</w:t>
      </w:r>
      <w:r w:rsidRPr="001C0CC1">
        <w:rPr>
          <w:rFonts w:asciiTheme="minorHAnsi" w:hAnsiTheme="minorHAnsi"/>
          <w:noProof/>
        </w:rPr>
        <w:t xml:space="preserve">, R. A., Chu, P., Busschbach, J. J. V., Benson, H., Fricchione, G. L., &amp; Hunink, M. G. M. (2015). Standardised Mindfulness-Based Interventions in Healthcare: An Overview of Systematic Reviews and Meta-Analyses of RCTs. </w:t>
      </w:r>
      <w:r w:rsidRPr="001C0CC1">
        <w:rPr>
          <w:rFonts w:asciiTheme="minorHAnsi" w:hAnsiTheme="minorHAnsi"/>
          <w:i/>
          <w:noProof/>
        </w:rPr>
        <w:t>Plos One, 10</w:t>
      </w:r>
      <w:r w:rsidRPr="001C0CC1">
        <w:rPr>
          <w:rFonts w:asciiTheme="minorHAnsi" w:hAnsiTheme="minorHAnsi"/>
          <w:noProof/>
        </w:rPr>
        <w:t>(4). doi: 10.1371/journal.pone.0124344</w:t>
      </w:r>
    </w:p>
    <w:p w14:paraId="610D5FF5" w14:textId="77777777" w:rsidR="00C37A3C" w:rsidRPr="001C0CC1" w:rsidRDefault="00C37A3C" w:rsidP="00DC52DA">
      <w:pPr>
        <w:pStyle w:val="EndNoteBibliography"/>
        <w:ind w:left="720" w:hanging="720"/>
        <w:rPr>
          <w:rFonts w:asciiTheme="minorHAnsi" w:hAnsiTheme="minorHAnsi"/>
          <w:noProof/>
        </w:rPr>
      </w:pPr>
    </w:p>
    <w:p w14:paraId="626986A7" w14:textId="77777777" w:rsidR="00DC52DA" w:rsidRPr="001C0CC1" w:rsidRDefault="00DC52DA" w:rsidP="00DC52DA">
      <w:pPr>
        <w:pStyle w:val="EndNoteBibliography"/>
        <w:ind w:left="720" w:hanging="720"/>
        <w:rPr>
          <w:rFonts w:asciiTheme="minorHAnsi" w:hAnsiTheme="minorHAnsi"/>
          <w:noProof/>
        </w:rPr>
      </w:pPr>
      <w:r w:rsidRPr="001C0CC1">
        <w:rPr>
          <w:rFonts w:asciiTheme="minorHAnsi" w:hAnsiTheme="minorHAnsi"/>
          <w:noProof/>
          <w:color w:val="004796"/>
        </w:rPr>
        <w:t>Kuyken</w:t>
      </w:r>
      <w:r w:rsidRPr="001C0CC1">
        <w:rPr>
          <w:rFonts w:asciiTheme="minorHAnsi" w:hAnsiTheme="minorHAnsi"/>
          <w:noProof/>
        </w:rPr>
        <w:t xml:space="preserve">, W., Warren, F., Taylor, R. S., Whalley, B., Crane, C., Bondolfi, G., . . . Dalgleish, T. (2016). Efficacy and moderators of mindfulness-based cognitive therapy (MBCT) in prevention of depressive relapse: An individual patient data meta-analysis from randomized trials. </w:t>
      </w:r>
      <w:r w:rsidRPr="001C0CC1">
        <w:rPr>
          <w:rFonts w:asciiTheme="minorHAnsi" w:hAnsiTheme="minorHAnsi"/>
          <w:i/>
          <w:noProof/>
        </w:rPr>
        <w:t>Journal of the American Medical Association: Psychiatry</w:t>
      </w:r>
      <w:r w:rsidRPr="001C0CC1">
        <w:rPr>
          <w:rFonts w:asciiTheme="minorHAnsi" w:hAnsiTheme="minorHAnsi"/>
          <w:noProof/>
        </w:rPr>
        <w:t>. doi: 10.1001/jamapsychiatry.2016.0076</w:t>
      </w:r>
    </w:p>
    <w:p w14:paraId="5927224E" w14:textId="77777777" w:rsidR="00C37A3C" w:rsidRPr="001C0CC1" w:rsidRDefault="00C37A3C" w:rsidP="00DC52DA">
      <w:pPr>
        <w:pStyle w:val="EndNoteBibliography"/>
        <w:ind w:left="720" w:hanging="720"/>
        <w:rPr>
          <w:rFonts w:asciiTheme="minorHAnsi" w:hAnsiTheme="minorHAnsi"/>
          <w:noProof/>
        </w:rPr>
      </w:pPr>
    </w:p>
    <w:p w14:paraId="41C7B669" w14:textId="77777777" w:rsidR="00DC52DA" w:rsidRPr="001C0CC1" w:rsidRDefault="00DC52DA" w:rsidP="00DC52DA">
      <w:pPr>
        <w:pStyle w:val="EndNoteBibliography"/>
        <w:ind w:left="720" w:hanging="720"/>
        <w:rPr>
          <w:rFonts w:asciiTheme="minorHAnsi" w:hAnsiTheme="minorHAnsi"/>
          <w:noProof/>
        </w:rPr>
      </w:pPr>
      <w:r w:rsidRPr="001C0CC1">
        <w:rPr>
          <w:rFonts w:asciiTheme="minorHAnsi" w:hAnsiTheme="minorHAnsi"/>
          <w:noProof/>
          <w:color w:val="004796"/>
        </w:rPr>
        <w:t>Segal</w:t>
      </w:r>
      <w:r w:rsidRPr="001C0CC1">
        <w:rPr>
          <w:rFonts w:asciiTheme="minorHAnsi" w:hAnsiTheme="minorHAnsi"/>
          <w:noProof/>
        </w:rPr>
        <w:t xml:space="preserve">, Z. V., Williams, J. M. G., &amp; Teasdale, J. D. (2013). </w:t>
      </w:r>
      <w:r w:rsidRPr="001C0CC1">
        <w:rPr>
          <w:rFonts w:asciiTheme="minorHAnsi" w:hAnsiTheme="minorHAnsi"/>
          <w:i/>
          <w:noProof/>
        </w:rPr>
        <w:t>Mindfulness-based cognitive therapy for depression.</w:t>
      </w:r>
      <w:r w:rsidRPr="001C0CC1">
        <w:rPr>
          <w:rFonts w:asciiTheme="minorHAnsi" w:hAnsiTheme="minorHAnsi"/>
          <w:noProof/>
        </w:rPr>
        <w:t xml:space="preserve"> (Second edition ed.). New York: Guilford Press.</w:t>
      </w:r>
    </w:p>
    <w:p w14:paraId="4D5BDE2E" w14:textId="77777777" w:rsidR="00C37A3C" w:rsidRPr="001C0CC1" w:rsidRDefault="00C37A3C" w:rsidP="00DC52DA">
      <w:pPr>
        <w:pStyle w:val="EndNoteBibliography"/>
        <w:ind w:left="720" w:hanging="720"/>
        <w:rPr>
          <w:rFonts w:asciiTheme="minorHAnsi" w:hAnsiTheme="minorHAnsi"/>
          <w:noProof/>
        </w:rPr>
      </w:pPr>
    </w:p>
    <w:p w14:paraId="58676E5D" w14:textId="77777777" w:rsidR="00C37A3C" w:rsidRPr="001C0CC1" w:rsidRDefault="00C37A3C" w:rsidP="00DC52DA">
      <w:pPr>
        <w:pStyle w:val="EndNoteBibliography"/>
        <w:ind w:left="720" w:hanging="720"/>
        <w:rPr>
          <w:rFonts w:asciiTheme="minorHAnsi" w:hAnsiTheme="minorHAnsi"/>
          <w:noProof/>
        </w:rPr>
      </w:pPr>
    </w:p>
    <w:p w14:paraId="0D03A051" w14:textId="77777777" w:rsidR="00C37A3C" w:rsidRPr="001C0CC1" w:rsidRDefault="00C37A3C" w:rsidP="00DC52DA">
      <w:pPr>
        <w:pStyle w:val="EndNoteBibliography"/>
        <w:ind w:left="720" w:hanging="720"/>
        <w:rPr>
          <w:rFonts w:asciiTheme="minorHAnsi" w:hAnsiTheme="minorHAnsi"/>
          <w:noProof/>
        </w:rPr>
      </w:pPr>
    </w:p>
    <w:p w14:paraId="5F29F002" w14:textId="77777777" w:rsidR="00C37A3C" w:rsidRPr="001C0CC1" w:rsidRDefault="00C37A3C" w:rsidP="00DC52DA">
      <w:pPr>
        <w:pStyle w:val="EndNoteBibliography"/>
        <w:ind w:left="720" w:hanging="720"/>
        <w:rPr>
          <w:rFonts w:asciiTheme="minorHAnsi" w:hAnsiTheme="minorHAnsi"/>
          <w:noProof/>
        </w:rPr>
      </w:pPr>
    </w:p>
    <w:p w14:paraId="66E9597C" w14:textId="77777777" w:rsidR="00C37A3C" w:rsidRPr="001C0CC1" w:rsidRDefault="00C37A3C" w:rsidP="00DC52DA">
      <w:pPr>
        <w:pStyle w:val="EndNoteBibliography"/>
        <w:ind w:left="720" w:hanging="720"/>
        <w:rPr>
          <w:rFonts w:asciiTheme="minorHAnsi" w:hAnsiTheme="minorHAnsi"/>
          <w:noProof/>
        </w:rPr>
      </w:pPr>
    </w:p>
    <w:p w14:paraId="211AE54E" w14:textId="77777777" w:rsidR="00C37A3C" w:rsidRPr="001C0CC1" w:rsidRDefault="00C37A3C" w:rsidP="00DC52DA">
      <w:pPr>
        <w:pStyle w:val="EndNoteBibliography"/>
        <w:ind w:left="720" w:hanging="720"/>
        <w:rPr>
          <w:rFonts w:asciiTheme="minorHAnsi" w:hAnsiTheme="minorHAnsi"/>
          <w:noProof/>
        </w:rPr>
      </w:pPr>
    </w:p>
    <w:p w14:paraId="1FDBB376" w14:textId="77777777" w:rsidR="00C37A3C" w:rsidRPr="001C0CC1" w:rsidRDefault="00C37A3C" w:rsidP="00DC52DA">
      <w:pPr>
        <w:pStyle w:val="EndNoteBibliography"/>
        <w:ind w:left="720" w:hanging="720"/>
        <w:rPr>
          <w:rFonts w:asciiTheme="minorHAnsi" w:hAnsiTheme="minorHAnsi"/>
          <w:noProof/>
        </w:rPr>
      </w:pPr>
    </w:p>
    <w:p w14:paraId="2E15C698" w14:textId="77777777" w:rsidR="00C37A3C" w:rsidRPr="001C0CC1" w:rsidRDefault="00C37A3C" w:rsidP="00DC52DA">
      <w:pPr>
        <w:pStyle w:val="EndNoteBibliography"/>
        <w:ind w:left="720" w:hanging="720"/>
        <w:rPr>
          <w:rFonts w:asciiTheme="minorHAnsi" w:hAnsiTheme="minorHAnsi"/>
          <w:noProof/>
        </w:rPr>
        <w:sectPr w:rsidR="00C37A3C" w:rsidRPr="001C0CC1" w:rsidSect="001C0CC1">
          <w:pgSz w:w="11900" w:h="16840"/>
          <w:pgMar w:top="1440" w:right="1440" w:bottom="1440" w:left="1440" w:header="708" w:footer="708" w:gutter="0"/>
          <w:cols w:space="708"/>
          <w:docGrid w:linePitch="360"/>
        </w:sectPr>
      </w:pPr>
    </w:p>
    <w:p w14:paraId="4A806C57" w14:textId="3BC92178" w:rsidR="00C37A3C" w:rsidRPr="001C0CC1" w:rsidRDefault="00C37A3C" w:rsidP="00DC52DA">
      <w:pPr>
        <w:pStyle w:val="EndNoteBibliography"/>
        <w:ind w:left="720" w:hanging="720"/>
        <w:rPr>
          <w:rFonts w:asciiTheme="minorHAnsi" w:hAnsiTheme="minorHAnsi"/>
          <w:noProof/>
        </w:rPr>
      </w:pPr>
    </w:p>
    <w:p w14:paraId="6E0AC148" w14:textId="78D5ED87" w:rsidR="00C37A3C" w:rsidRPr="001C0CC1" w:rsidRDefault="00C912FA" w:rsidP="00C37A3C">
      <w:pPr>
        <w:rPr>
          <w:rFonts w:asciiTheme="minorHAnsi" w:hAnsiTheme="minorHAnsi"/>
        </w:rPr>
      </w:pPr>
      <w:r w:rsidRPr="001C0CC1">
        <w:rPr>
          <w:rFonts w:asciiTheme="minorHAnsi" w:hAnsiTheme="minorHAnsi"/>
        </w:rPr>
        <w:fldChar w:fldCharType="end"/>
      </w:r>
    </w:p>
    <w:p w14:paraId="2DA5CC50" w14:textId="4F193A5B" w:rsidR="00C37A3C" w:rsidRPr="001C0CC1" w:rsidRDefault="00C37A3C" w:rsidP="00C37A3C">
      <w:pPr>
        <w:rPr>
          <w:rFonts w:asciiTheme="minorHAnsi" w:hAnsiTheme="minorHAnsi"/>
        </w:rPr>
      </w:pPr>
    </w:p>
    <w:bookmarkEnd w:id="0"/>
    <w:sectPr w:rsidR="00C37A3C" w:rsidRPr="001C0CC1" w:rsidSect="001C0CC1">
      <w:headerReference w:type="default" r:id="rId20"/>
      <w:footerReference w:type="default" r:id="rId21"/>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C5575" w14:textId="77777777" w:rsidR="006F4CE3" w:rsidRDefault="006F4CE3" w:rsidP="008124A8">
      <w:r>
        <w:separator/>
      </w:r>
    </w:p>
  </w:endnote>
  <w:endnote w:type="continuationSeparator" w:id="0">
    <w:p w14:paraId="6B647AF8" w14:textId="77777777" w:rsidR="006F4CE3" w:rsidRDefault="006F4CE3" w:rsidP="0081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FoundrySterling-Medium">
    <w:charset w:val="00"/>
    <w:family w:val="auto"/>
    <w:pitch w:val="variable"/>
    <w:sig w:usb0="80000027" w:usb1="00000040" w:usb2="00000000" w:usb3="00000000" w:csb0="00000001" w:csb1="00000000"/>
  </w:font>
  <w:font w:name="FoundrySterling-Book">
    <w:altName w:val="System Font Heavy"/>
    <w:charset w:val="00"/>
    <w:family w:val="auto"/>
    <w:pitch w:val="variable"/>
    <w:sig w:usb0="800000A7" w:usb1="00000040" w:usb2="00000000" w:usb3="00000000" w:csb0="00000009" w:csb1="00000000"/>
  </w:font>
  <w:font w:name="MS MinNew Roman">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E88C6" w14:textId="77777777" w:rsidR="006F4CE3" w:rsidRDefault="006F4CE3" w:rsidP="00BC4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1F32A" w14:textId="77777777" w:rsidR="006F4CE3" w:rsidRDefault="006F4CE3">
    <w:pPr>
      <w:pStyle w:val="Footer"/>
      <w:ind w:right="360"/>
      <w:pPrChange w:id="1" w:author="Willem Kuyken" w:date="2016-09-13T12:52: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E570D" w14:textId="14876761" w:rsidR="006F4CE3" w:rsidRPr="00A20BA7" w:rsidRDefault="006F4CE3" w:rsidP="006C495F">
    <w:pPr>
      <w:pStyle w:val="Footer"/>
      <w:ind w:right="360"/>
      <w:rPr>
        <w:rFonts w:ascii="FoundrySterling-Book" w:hAnsi="FoundrySterling-Book"/>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58766" w14:textId="77777777" w:rsidR="006F4CE3" w:rsidRPr="00A20BA7" w:rsidRDefault="006F4CE3" w:rsidP="00BC4A6C">
    <w:pPr>
      <w:pStyle w:val="Footer"/>
      <w:framePr w:wrap="around" w:vAnchor="text" w:hAnchor="margin" w:xAlign="right" w:y="1"/>
      <w:rPr>
        <w:rStyle w:val="PageNumber"/>
        <w:rFonts w:ascii="FoundrySterling-Book" w:hAnsi="FoundrySterling-Book"/>
        <w:sz w:val="20"/>
        <w:szCs w:val="20"/>
      </w:rPr>
    </w:pPr>
    <w:r w:rsidRPr="00A20BA7">
      <w:rPr>
        <w:rStyle w:val="PageNumber"/>
        <w:rFonts w:ascii="FoundrySterling-Medium" w:hAnsi="FoundrySterling-Medium"/>
        <w:sz w:val="20"/>
        <w:szCs w:val="20"/>
      </w:rPr>
      <w:t xml:space="preserve">Page </w:t>
    </w:r>
    <w:r w:rsidRPr="00A20BA7">
      <w:rPr>
        <w:rStyle w:val="PageNumber"/>
        <w:rFonts w:ascii="FoundrySterling-Medium" w:hAnsi="FoundrySterling-Medium"/>
        <w:sz w:val="20"/>
        <w:szCs w:val="20"/>
      </w:rPr>
      <w:fldChar w:fldCharType="begin"/>
    </w:r>
    <w:r w:rsidRPr="00A20BA7">
      <w:rPr>
        <w:rStyle w:val="PageNumber"/>
        <w:rFonts w:ascii="FoundrySterling-Medium" w:hAnsi="FoundrySterling-Medium"/>
        <w:sz w:val="20"/>
        <w:szCs w:val="20"/>
      </w:rPr>
      <w:instrText xml:space="preserve">PAGE  </w:instrText>
    </w:r>
    <w:r w:rsidRPr="00A20BA7">
      <w:rPr>
        <w:rStyle w:val="PageNumber"/>
        <w:rFonts w:ascii="FoundrySterling-Medium" w:hAnsi="FoundrySterling-Medium"/>
        <w:sz w:val="20"/>
        <w:szCs w:val="20"/>
      </w:rPr>
      <w:fldChar w:fldCharType="separate"/>
    </w:r>
    <w:r w:rsidR="001C0CC1">
      <w:rPr>
        <w:rStyle w:val="PageNumber"/>
        <w:rFonts w:ascii="FoundrySterling-Medium" w:hAnsi="FoundrySterling-Medium"/>
        <w:noProof/>
        <w:sz w:val="20"/>
        <w:szCs w:val="20"/>
      </w:rPr>
      <w:t>14</w:t>
    </w:r>
    <w:r w:rsidRPr="00A20BA7">
      <w:rPr>
        <w:rStyle w:val="PageNumber"/>
        <w:rFonts w:ascii="FoundrySterling-Medium" w:hAnsi="FoundrySterling-Medium"/>
        <w:sz w:val="20"/>
        <w:szCs w:val="20"/>
      </w:rPr>
      <w:fldChar w:fldCharType="end"/>
    </w:r>
  </w:p>
  <w:p w14:paraId="35A84C64" w14:textId="2FD30027" w:rsidR="006F4CE3" w:rsidRPr="00A20BA7" w:rsidRDefault="006F4CE3" w:rsidP="006C495F">
    <w:pPr>
      <w:pStyle w:val="Footer"/>
      <w:ind w:right="360"/>
      <w:rPr>
        <w:rFonts w:ascii="FoundrySterling-Book" w:hAnsi="FoundrySterling-Book"/>
        <w:sz w:val="20"/>
        <w:szCs w:val="20"/>
      </w:rPr>
    </w:pPr>
    <w:r w:rsidRPr="00C37A3C">
      <w:rPr>
        <w:rFonts w:ascii="FoundrySterling-Book" w:hAnsi="FoundrySterling-Book"/>
        <w:noProof/>
        <w:sz w:val="20"/>
        <w:szCs w:val="20"/>
        <w:lang w:val="en-US"/>
      </w:rPr>
      <mc:AlternateContent>
        <mc:Choice Requires="wps">
          <w:drawing>
            <wp:anchor distT="45720" distB="45720" distL="114300" distR="114300" simplePos="0" relativeHeight="251661312" behindDoc="0" locked="0" layoutInCell="1" allowOverlap="1" wp14:anchorId="3E05E4FF" wp14:editId="6CB5C7C1">
              <wp:simplePos x="0" y="0"/>
              <wp:positionH relativeFrom="column">
                <wp:posOffset>-424290</wp:posOffset>
              </wp:positionH>
              <wp:positionV relativeFrom="paragraph">
                <wp:posOffset>-27305</wp:posOffset>
              </wp:positionV>
              <wp:extent cx="2291080" cy="248285"/>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noFill/>
                        <a:miter lim="800000"/>
                        <a:headEnd/>
                        <a:tailEnd/>
                      </a:ln>
                    </wps:spPr>
                    <wps:txbx>
                      <w:txbxContent>
                        <w:p w14:paraId="4B344B23" w14:textId="4FA8357F" w:rsidR="006F4CE3" w:rsidRDefault="006F4CE3">
                          <w:r w:rsidRPr="00A20BA7">
                            <w:rPr>
                              <w:rFonts w:ascii="FoundrySterling-Book" w:hAnsi="FoundrySterling-Book"/>
                              <w:sz w:val="20"/>
                              <w:szCs w:val="20"/>
                            </w:rPr>
                            <w:t>MBCT Training Pathway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9" type="#_x0000_t202" style="position:absolute;margin-left:-33.35pt;margin-top:-2.1pt;width:180.4pt;height:19.5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" stroked="f">
              <v:textbox style="mso-fit-shape-to-text:t">
                <w:txbxContent>
                  <w:p w14:paraId="4B344B23" w14:textId="4FA8357F" w:rsidR="006F4CE3" w:rsidRDefault="006F4CE3">
                    <w:r w:rsidRPr="00A20BA7">
                      <w:rPr>
                        <w:rFonts w:ascii="FoundrySterling-Book" w:hAnsi="FoundrySterling-Book"/>
                        <w:sz w:val="20"/>
                        <w:szCs w:val="20"/>
                      </w:rPr>
                      <w:t>MBCT Training Pathway</w:t>
                    </w:r>
                  </w:p>
                </w:txbxContent>
              </v:textbox>
              <w10:wrap type="squar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C9C3" w14:textId="78861B05" w:rsidR="006F4CE3" w:rsidRPr="00A20BA7" w:rsidRDefault="006F4CE3" w:rsidP="006C495F">
    <w:pPr>
      <w:pStyle w:val="Footer"/>
      <w:ind w:right="360"/>
      <w:rPr>
        <w:rFonts w:ascii="FoundrySterling-Book" w:hAnsi="FoundrySterling-Book"/>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75F0B" w14:textId="77777777" w:rsidR="006F4CE3" w:rsidRDefault="006F4CE3" w:rsidP="008124A8">
      <w:r>
        <w:separator/>
      </w:r>
    </w:p>
  </w:footnote>
  <w:footnote w:type="continuationSeparator" w:id="0">
    <w:p w14:paraId="23D0E93E" w14:textId="77777777" w:rsidR="006F4CE3" w:rsidRDefault="006F4CE3" w:rsidP="008124A8">
      <w:r>
        <w:continuationSeparator/>
      </w:r>
    </w:p>
  </w:footnote>
  <w:footnote w:id="1">
    <w:p w14:paraId="5331C3B2" w14:textId="3BA311F6" w:rsidR="00FA2908" w:rsidRPr="00FA2908" w:rsidRDefault="00FA2908">
      <w:pPr>
        <w:pStyle w:val="FootnoteText"/>
        <w:rPr>
          <w:rFonts w:ascii="FoundrySterling-Book" w:hAnsi="FoundrySterling-Book"/>
          <w:sz w:val="20"/>
          <w:szCs w:val="20"/>
          <w:lang w:val="en-US"/>
        </w:rPr>
      </w:pPr>
      <w:r>
        <w:rPr>
          <w:rStyle w:val="FootnoteReference"/>
        </w:rPr>
        <w:footnoteRef/>
      </w:r>
      <w:r>
        <w:t xml:space="preserve">   </w:t>
      </w:r>
      <w:r w:rsidRPr="00FA2908">
        <w:rPr>
          <w:rFonts w:ascii="FoundrySterling-Book" w:hAnsi="FoundrySterling-Book"/>
          <w:sz w:val="20"/>
          <w:szCs w:val="20"/>
        </w:rPr>
        <w:t xml:space="preserve">Just a note with respect to our terminology throughout this document as terms may differ depending on the country.  For example, those delivering MBCT in North America are often referred to as therapists, whereas </w:t>
      </w:r>
      <w:r>
        <w:rPr>
          <w:rFonts w:ascii="FoundrySterling-Book" w:hAnsi="FoundrySterling-Book"/>
          <w:sz w:val="20"/>
          <w:szCs w:val="20"/>
        </w:rPr>
        <w:t>elsewhere</w:t>
      </w:r>
      <w:r w:rsidRPr="00FA2908">
        <w:rPr>
          <w:rFonts w:ascii="FoundrySterling-Book" w:hAnsi="FoundrySterling-Book"/>
          <w:sz w:val="20"/>
          <w:szCs w:val="20"/>
        </w:rPr>
        <w:t xml:space="preserve"> they are called teachers/instructors.  Similarly, those training others in MBCT are referred to as mentors in North America and as trainers </w:t>
      </w:r>
      <w:r>
        <w:rPr>
          <w:rFonts w:ascii="FoundrySterling-Book" w:hAnsi="FoundrySterling-Book"/>
          <w:sz w:val="20"/>
          <w:szCs w:val="20"/>
        </w:rPr>
        <w:t>elsewhere.</w:t>
      </w:r>
      <w:r w:rsidRPr="00FA2908">
        <w:rPr>
          <w:rFonts w:ascii="FoundrySterling-Book" w:hAnsi="FoundrySterling-Book"/>
          <w:sz w:val="20"/>
          <w:szCs w:val="20"/>
        </w:rPr>
        <w:t xml:space="preserve"> To be inclusive and to minimize confusion, we use the terms ‘teacher/trainer’ in this document, with the intention of equally describing the activities of MBCT therapists/mentors and instructors</w:t>
      </w:r>
      <w:r>
        <w:rPr>
          <w:rFonts w:ascii="FoundrySterling-Book" w:hAnsi="FoundrySterling-Book"/>
          <w:sz w:val="20"/>
          <w:szCs w:val="20"/>
        </w:rPr>
        <w:t>.</w:t>
      </w:r>
    </w:p>
  </w:footnote>
  <w:footnote w:id="2">
    <w:p w14:paraId="49A65EAB" w14:textId="77777777" w:rsidR="006F4CE3" w:rsidRPr="00A20BA7" w:rsidRDefault="006F4CE3">
      <w:pPr>
        <w:pStyle w:val="FootnoteText"/>
        <w:rPr>
          <w:rFonts w:ascii="FoundrySterling-Book" w:hAnsi="FoundrySterling-Book"/>
        </w:rPr>
      </w:pPr>
      <w:r w:rsidRPr="00A20BA7">
        <w:rPr>
          <w:rStyle w:val="FootnoteReference"/>
          <w:rFonts w:ascii="FoundrySterling-Book" w:hAnsi="FoundrySterling-Book"/>
        </w:rPr>
        <w:footnoteRef/>
      </w:r>
      <w:r w:rsidRPr="00A20BA7">
        <w:rPr>
          <w:rFonts w:ascii="FoundrySterling-Book" w:hAnsi="FoundrySterling-Book"/>
        </w:rPr>
        <w:t xml:space="preserve">   </w:t>
      </w:r>
      <w:r w:rsidRPr="00A20BA7">
        <w:rPr>
          <w:rFonts w:ascii="FoundrySterling-Book" w:hAnsi="FoundrySterling-Book"/>
          <w:sz w:val="20"/>
          <w:szCs w:val="20"/>
        </w:rPr>
        <w:t xml:space="preserve">Where attending an MBCT class is not possible, attending an MBSR course is the next best option. If this is not possible, the next best option is an online programme that can provide this foundational training along with access to weekly inquiry with a teacher (such as the </w:t>
      </w:r>
      <w:r w:rsidRPr="00A20BA7">
        <w:rPr>
          <w:rFonts w:ascii="FoundrySterling-Book" w:hAnsi="FoundrySterling-Book"/>
          <w:sz w:val="20"/>
          <w:szCs w:val="20"/>
          <w:lang w:val="en-US"/>
        </w:rPr>
        <w:t xml:space="preserve">Mindful Mood Balance Pro web-based training at </w:t>
      </w:r>
      <w:hyperlink r:id="rId1" w:history="1">
        <w:r w:rsidRPr="00A20BA7">
          <w:rPr>
            <w:rStyle w:val="Hyperlink"/>
            <w:rFonts w:ascii="FoundrySterling-Book" w:hAnsi="FoundrySterling-Book"/>
            <w:sz w:val="20"/>
            <w:szCs w:val="20"/>
          </w:rPr>
          <w:t>http://www.mindfulnoggin.com/mindful-mood-balance</w:t>
        </w:r>
      </w:hyperlink>
      <w:r w:rsidRPr="00A20BA7">
        <w:rPr>
          <w:rFonts w:ascii="FoundrySterling-Book" w:hAnsi="FoundrySterling-Book"/>
          <w:sz w:val="20"/>
          <w:szCs w:val="20"/>
        </w:rPr>
        <w:t xml:space="preserve">). </w:t>
      </w:r>
    </w:p>
  </w:footnote>
  <w:footnote w:id="3">
    <w:p w14:paraId="0E8A9313" w14:textId="77777777" w:rsidR="006F4CE3" w:rsidRPr="00A20BA7" w:rsidRDefault="006F4CE3">
      <w:pPr>
        <w:pStyle w:val="FootnoteText"/>
        <w:rPr>
          <w:rFonts w:ascii="FoundrySterling-Book" w:hAnsi="FoundrySterling-Book"/>
        </w:rPr>
      </w:pPr>
      <w:r w:rsidRPr="00A20BA7">
        <w:rPr>
          <w:rStyle w:val="FootnoteReference"/>
          <w:rFonts w:ascii="FoundrySterling-Book" w:hAnsi="FoundrySterling-Book"/>
          <w:sz w:val="20"/>
          <w:szCs w:val="20"/>
        </w:rPr>
        <w:footnoteRef/>
      </w:r>
      <w:r w:rsidRPr="00A20BA7">
        <w:rPr>
          <w:rFonts w:ascii="FoundrySterling-Book" w:hAnsi="FoundrySterling-Book"/>
          <w:sz w:val="20"/>
          <w:szCs w:val="20"/>
        </w:rPr>
        <w:t xml:space="preserve"> </w:t>
      </w:r>
      <w:r w:rsidRPr="00A20BA7">
        <w:rPr>
          <w:rFonts w:ascii="FoundrySterling-Book" w:hAnsi="FoundrySterling-Book"/>
          <w:sz w:val="20"/>
          <w:szCs w:val="20"/>
          <w:lang w:val="en-US"/>
        </w:rPr>
        <w:t xml:space="preserve">  Moving towards competency in all six domains of the MBI-TAC will depend on many factors (e.g., pre-requisites, the quality of the foundational training). It may take more than teaching two MBCT groups under supervision to teach at competent level across all six domains.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5E22C" w14:textId="7A6A2C35" w:rsidR="006F4CE3" w:rsidRPr="00725F1E" w:rsidRDefault="006F4CE3" w:rsidP="008124A8">
    <w:pPr>
      <w:jc w:val="center"/>
      <w:rPr>
        <w:b/>
        <w:sz w:val="32"/>
      </w:rPr>
    </w:pPr>
  </w:p>
  <w:p w14:paraId="0472878E" w14:textId="77777777" w:rsidR="006F4CE3" w:rsidRPr="00A20BA7" w:rsidRDefault="006F4CE3">
    <w:pPr>
      <w:pStyle w:val="Header"/>
      <w:rPr>
        <w:rFonts w:ascii="FoundrySterling-Medium" w:hAnsi="FoundrySterling-Medium"/>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BA6B0" w14:textId="112FFECB" w:rsidR="006F4CE3" w:rsidRDefault="006F4CE3" w:rsidP="00E06B75">
    <w:pPr>
      <w:pStyle w:val="Header"/>
    </w:pPr>
    <w:r w:rsidRPr="00E06B75">
      <w:rPr>
        <w:rFonts w:ascii="FoundrySterling-Book" w:hAnsi="FoundrySterling-Book"/>
        <w:b/>
        <w:noProof/>
        <w:lang w:val="en-US"/>
      </w:rPr>
      <mc:AlternateContent>
        <mc:Choice Requires="wps">
          <w:drawing>
            <wp:anchor distT="45720" distB="45720" distL="114300" distR="114300" simplePos="0" relativeHeight="251659264" behindDoc="0" locked="0" layoutInCell="1" allowOverlap="1" wp14:anchorId="75D82034" wp14:editId="7BEE9A05">
              <wp:simplePos x="0" y="0"/>
              <wp:positionH relativeFrom="column">
                <wp:posOffset>-1238250</wp:posOffset>
              </wp:positionH>
              <wp:positionV relativeFrom="paragraph">
                <wp:posOffset>-506730</wp:posOffset>
              </wp:positionV>
              <wp:extent cx="7829550" cy="3543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0" cy="3543300"/>
                      </a:xfrm>
                      <a:prstGeom prst="rect">
                        <a:avLst/>
                      </a:prstGeom>
                      <a:solidFill>
                        <a:srgbClr val="B9DAFF"/>
                      </a:solidFill>
                      <a:ln w="9525">
                        <a:noFill/>
                        <a:miter lim="800000"/>
                        <a:headEnd/>
                        <a:tailEnd/>
                      </a:ln>
                    </wps:spPr>
                    <wps:txbx>
                      <w:txbxContent>
                        <w:p w14:paraId="652CA5BE" w14:textId="79AE4C3F" w:rsidR="006F4CE3" w:rsidRDefault="006F4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margin-left:-97.45pt;margin-top:-39.85pt;width:616.5pt;height:2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" fillcolor="#b9daff" stroked="f">
              <v:textbox>
                <w:txbxContent>
                  <w:p w14:paraId="652CA5BE" w14:textId="79AE4C3F" w:rsidR="006F4CE3" w:rsidRDefault="006F4CE3"/>
                </w:txbxContent>
              </v:textbox>
              <w10:wrap type="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B8A1" w14:textId="77777777" w:rsidR="006F4CE3" w:rsidRPr="00725F1E" w:rsidRDefault="006F4CE3" w:rsidP="008124A8">
    <w:pPr>
      <w:jc w:val="center"/>
      <w:rPr>
        <w:b/>
        <w:sz w:val="32"/>
      </w:rPr>
    </w:pPr>
  </w:p>
  <w:p w14:paraId="2FA0067B" w14:textId="77777777" w:rsidR="006F4CE3" w:rsidRPr="00A20BA7" w:rsidRDefault="006F4CE3">
    <w:pPr>
      <w:pStyle w:val="Header"/>
      <w:rPr>
        <w:rFonts w:ascii="FoundrySterling-Medium" w:hAnsi="FoundrySterling-Medium"/>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E3EC1"/>
    <w:multiLevelType w:val="hybridMultilevel"/>
    <w:tmpl w:val="A06001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50038A0"/>
    <w:multiLevelType w:val="hybridMultilevel"/>
    <w:tmpl w:val="12C21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0C5CFD"/>
    <w:multiLevelType w:val="hybridMultilevel"/>
    <w:tmpl w:val="4866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a2fz50q29wese5t5y5rfav92vte0vp5a0r&quot;&gt;My EndNote Library&lt;record-ids&gt;&lt;item&gt;1988&lt;/item&gt;&lt;item&gt;5285&lt;/item&gt;&lt;item&gt;5287&lt;/item&gt;&lt;item&gt;5782&lt;/item&gt;&lt;item&gt;5827&lt;/item&gt;&lt;item&gt;5912&lt;/item&gt;&lt;/record-ids&gt;&lt;/item&gt;&lt;/Libraries&gt;"/>
  </w:docVars>
  <w:rsids>
    <w:rsidRoot w:val="00343B25"/>
    <w:rsid w:val="000274A4"/>
    <w:rsid w:val="00037AC0"/>
    <w:rsid w:val="00041C5E"/>
    <w:rsid w:val="000478B4"/>
    <w:rsid w:val="00056ACE"/>
    <w:rsid w:val="00073AFA"/>
    <w:rsid w:val="00074803"/>
    <w:rsid w:val="00081752"/>
    <w:rsid w:val="0009611E"/>
    <w:rsid w:val="000B6A39"/>
    <w:rsid w:val="000B790D"/>
    <w:rsid w:val="000B7A37"/>
    <w:rsid w:val="000C1A0E"/>
    <w:rsid w:val="000D449C"/>
    <w:rsid w:val="000E44D6"/>
    <w:rsid w:val="00123D64"/>
    <w:rsid w:val="00125FA3"/>
    <w:rsid w:val="00126C57"/>
    <w:rsid w:val="00153367"/>
    <w:rsid w:val="00154202"/>
    <w:rsid w:val="00174FB4"/>
    <w:rsid w:val="001975F8"/>
    <w:rsid w:val="001B045F"/>
    <w:rsid w:val="001B4819"/>
    <w:rsid w:val="001C0CC1"/>
    <w:rsid w:val="001D51A4"/>
    <w:rsid w:val="001F5B08"/>
    <w:rsid w:val="00217B4A"/>
    <w:rsid w:val="00230F13"/>
    <w:rsid w:val="00263A7C"/>
    <w:rsid w:val="00275581"/>
    <w:rsid w:val="00281956"/>
    <w:rsid w:val="00292C75"/>
    <w:rsid w:val="002A0D8A"/>
    <w:rsid w:val="002A204D"/>
    <w:rsid w:val="002B60AE"/>
    <w:rsid w:val="00343B25"/>
    <w:rsid w:val="003633EA"/>
    <w:rsid w:val="00366630"/>
    <w:rsid w:val="003A5463"/>
    <w:rsid w:val="003C1120"/>
    <w:rsid w:val="003C5087"/>
    <w:rsid w:val="003D6008"/>
    <w:rsid w:val="003D7033"/>
    <w:rsid w:val="003D7EE8"/>
    <w:rsid w:val="003F0E29"/>
    <w:rsid w:val="00443BF4"/>
    <w:rsid w:val="00450F13"/>
    <w:rsid w:val="00456796"/>
    <w:rsid w:val="00481905"/>
    <w:rsid w:val="00487D49"/>
    <w:rsid w:val="004A1430"/>
    <w:rsid w:val="004E1405"/>
    <w:rsid w:val="004E1493"/>
    <w:rsid w:val="00507513"/>
    <w:rsid w:val="00511E29"/>
    <w:rsid w:val="00514610"/>
    <w:rsid w:val="005255DF"/>
    <w:rsid w:val="0053738F"/>
    <w:rsid w:val="00587479"/>
    <w:rsid w:val="005C2152"/>
    <w:rsid w:val="005D7EF0"/>
    <w:rsid w:val="005F3B1D"/>
    <w:rsid w:val="006044F3"/>
    <w:rsid w:val="00614D8D"/>
    <w:rsid w:val="00622C4E"/>
    <w:rsid w:val="00625480"/>
    <w:rsid w:val="006308EF"/>
    <w:rsid w:val="00672CF4"/>
    <w:rsid w:val="00681603"/>
    <w:rsid w:val="006935ED"/>
    <w:rsid w:val="006B577A"/>
    <w:rsid w:val="006C27D7"/>
    <w:rsid w:val="006C495F"/>
    <w:rsid w:val="006F4CE3"/>
    <w:rsid w:val="007038FB"/>
    <w:rsid w:val="00704243"/>
    <w:rsid w:val="00720195"/>
    <w:rsid w:val="00725F1E"/>
    <w:rsid w:val="00735918"/>
    <w:rsid w:val="007440DE"/>
    <w:rsid w:val="007527EC"/>
    <w:rsid w:val="0077028A"/>
    <w:rsid w:val="007721FE"/>
    <w:rsid w:val="00775CCD"/>
    <w:rsid w:val="00777886"/>
    <w:rsid w:val="007854D5"/>
    <w:rsid w:val="007A1A1F"/>
    <w:rsid w:val="007A4B87"/>
    <w:rsid w:val="007A7CA6"/>
    <w:rsid w:val="007B40CC"/>
    <w:rsid w:val="007B6724"/>
    <w:rsid w:val="007D13CC"/>
    <w:rsid w:val="007D324D"/>
    <w:rsid w:val="007D4BC4"/>
    <w:rsid w:val="007D6488"/>
    <w:rsid w:val="007F794F"/>
    <w:rsid w:val="00802F3C"/>
    <w:rsid w:val="008124A8"/>
    <w:rsid w:val="00821F33"/>
    <w:rsid w:val="0083558D"/>
    <w:rsid w:val="0084165C"/>
    <w:rsid w:val="00851A68"/>
    <w:rsid w:val="0085364F"/>
    <w:rsid w:val="008703A9"/>
    <w:rsid w:val="008871AD"/>
    <w:rsid w:val="008A11B2"/>
    <w:rsid w:val="008A3EFA"/>
    <w:rsid w:val="008F7075"/>
    <w:rsid w:val="00910674"/>
    <w:rsid w:val="00920F49"/>
    <w:rsid w:val="009226FD"/>
    <w:rsid w:val="009263FB"/>
    <w:rsid w:val="009336C8"/>
    <w:rsid w:val="0093517B"/>
    <w:rsid w:val="0093570E"/>
    <w:rsid w:val="0094584E"/>
    <w:rsid w:val="00947F0F"/>
    <w:rsid w:val="009518CD"/>
    <w:rsid w:val="00987024"/>
    <w:rsid w:val="009B136F"/>
    <w:rsid w:val="00A01F54"/>
    <w:rsid w:val="00A20BA7"/>
    <w:rsid w:val="00A2327D"/>
    <w:rsid w:val="00A262BE"/>
    <w:rsid w:val="00A47C9D"/>
    <w:rsid w:val="00A71D8D"/>
    <w:rsid w:val="00A87561"/>
    <w:rsid w:val="00A97F20"/>
    <w:rsid w:val="00AB32EA"/>
    <w:rsid w:val="00AE21C2"/>
    <w:rsid w:val="00AE4B09"/>
    <w:rsid w:val="00AF3EFF"/>
    <w:rsid w:val="00B21841"/>
    <w:rsid w:val="00B46CC5"/>
    <w:rsid w:val="00B47623"/>
    <w:rsid w:val="00B72E07"/>
    <w:rsid w:val="00B93237"/>
    <w:rsid w:val="00BA3AF7"/>
    <w:rsid w:val="00BB05C5"/>
    <w:rsid w:val="00BC4A6C"/>
    <w:rsid w:val="00BE1FC1"/>
    <w:rsid w:val="00C20778"/>
    <w:rsid w:val="00C37A3C"/>
    <w:rsid w:val="00C647DD"/>
    <w:rsid w:val="00C912FA"/>
    <w:rsid w:val="00CC1B0C"/>
    <w:rsid w:val="00CC4AB5"/>
    <w:rsid w:val="00CD2EFA"/>
    <w:rsid w:val="00CD51D0"/>
    <w:rsid w:val="00CE212B"/>
    <w:rsid w:val="00D11585"/>
    <w:rsid w:val="00D12FD7"/>
    <w:rsid w:val="00D2192A"/>
    <w:rsid w:val="00D36C46"/>
    <w:rsid w:val="00D53FAA"/>
    <w:rsid w:val="00D645EE"/>
    <w:rsid w:val="00D83CFF"/>
    <w:rsid w:val="00DB6B7F"/>
    <w:rsid w:val="00DC52DA"/>
    <w:rsid w:val="00E06B75"/>
    <w:rsid w:val="00E3058D"/>
    <w:rsid w:val="00E360FC"/>
    <w:rsid w:val="00E70B36"/>
    <w:rsid w:val="00E81486"/>
    <w:rsid w:val="00E87F5A"/>
    <w:rsid w:val="00EA0200"/>
    <w:rsid w:val="00EA330D"/>
    <w:rsid w:val="00EB10D8"/>
    <w:rsid w:val="00EC4E8F"/>
    <w:rsid w:val="00ED3DC0"/>
    <w:rsid w:val="00ED43D4"/>
    <w:rsid w:val="00F053DD"/>
    <w:rsid w:val="00F073E0"/>
    <w:rsid w:val="00F12647"/>
    <w:rsid w:val="00F13AB6"/>
    <w:rsid w:val="00F37581"/>
    <w:rsid w:val="00F41948"/>
    <w:rsid w:val="00F429EE"/>
    <w:rsid w:val="00F7155F"/>
    <w:rsid w:val="00F91DAF"/>
    <w:rsid w:val="00FA242A"/>
    <w:rsid w:val="00FA2908"/>
    <w:rsid w:val="00FC3F97"/>
    <w:rsid w:val="00FC663E"/>
    <w:rsid w:val="00FD1A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56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55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4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4202"/>
    <w:rPr>
      <w:rFonts w:ascii="Lucida Grande" w:hAnsi="Lucida Grande" w:cs="Lucida Grande"/>
      <w:sz w:val="18"/>
      <w:szCs w:val="18"/>
    </w:rPr>
  </w:style>
  <w:style w:type="table" w:styleId="TableGrid">
    <w:name w:val="Table Grid"/>
    <w:basedOn w:val="TableNormal"/>
    <w:uiPriority w:val="99"/>
    <w:rsid w:val="00343B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24A8"/>
    <w:pPr>
      <w:tabs>
        <w:tab w:val="center" w:pos="4320"/>
        <w:tab w:val="right" w:pos="8640"/>
      </w:tabs>
    </w:pPr>
  </w:style>
  <w:style w:type="character" w:customStyle="1" w:styleId="HeaderChar">
    <w:name w:val="Header Char"/>
    <w:basedOn w:val="DefaultParagraphFont"/>
    <w:link w:val="Header"/>
    <w:uiPriority w:val="99"/>
    <w:locked/>
    <w:rsid w:val="008124A8"/>
    <w:rPr>
      <w:rFonts w:cs="Times New Roman"/>
    </w:rPr>
  </w:style>
  <w:style w:type="paragraph" w:styleId="Footer">
    <w:name w:val="footer"/>
    <w:basedOn w:val="Normal"/>
    <w:link w:val="FooterChar"/>
    <w:uiPriority w:val="99"/>
    <w:rsid w:val="008124A8"/>
    <w:pPr>
      <w:tabs>
        <w:tab w:val="center" w:pos="4320"/>
        <w:tab w:val="right" w:pos="8640"/>
      </w:tabs>
    </w:pPr>
  </w:style>
  <w:style w:type="character" w:customStyle="1" w:styleId="FooterChar">
    <w:name w:val="Footer Char"/>
    <w:basedOn w:val="DefaultParagraphFont"/>
    <w:link w:val="Footer"/>
    <w:uiPriority w:val="99"/>
    <w:locked/>
    <w:rsid w:val="008124A8"/>
    <w:rPr>
      <w:rFonts w:cs="Times New Roman"/>
    </w:rPr>
  </w:style>
  <w:style w:type="character" w:styleId="Hyperlink">
    <w:name w:val="Hyperlink"/>
    <w:basedOn w:val="DefaultParagraphFont"/>
    <w:uiPriority w:val="99"/>
    <w:rsid w:val="001B045F"/>
    <w:rPr>
      <w:rFonts w:cs="Times New Roman"/>
      <w:color w:val="0000FF"/>
      <w:u w:val="single"/>
    </w:rPr>
  </w:style>
  <w:style w:type="character" w:styleId="CommentReference">
    <w:name w:val="annotation reference"/>
    <w:basedOn w:val="DefaultParagraphFont"/>
    <w:uiPriority w:val="99"/>
    <w:semiHidden/>
    <w:rsid w:val="002A0D8A"/>
    <w:rPr>
      <w:rFonts w:cs="Times New Roman"/>
      <w:sz w:val="16"/>
      <w:szCs w:val="16"/>
    </w:rPr>
  </w:style>
  <w:style w:type="paragraph" w:styleId="CommentText">
    <w:name w:val="annotation text"/>
    <w:basedOn w:val="Normal"/>
    <w:link w:val="CommentTextChar"/>
    <w:uiPriority w:val="99"/>
    <w:semiHidden/>
    <w:rsid w:val="002A0D8A"/>
    <w:rPr>
      <w:sz w:val="20"/>
      <w:szCs w:val="20"/>
    </w:rPr>
  </w:style>
  <w:style w:type="character" w:customStyle="1" w:styleId="CommentTextChar">
    <w:name w:val="Comment Text Char"/>
    <w:basedOn w:val="DefaultParagraphFont"/>
    <w:link w:val="CommentText"/>
    <w:uiPriority w:val="99"/>
    <w:semiHidden/>
    <w:locked/>
    <w:rsid w:val="002A0D8A"/>
    <w:rPr>
      <w:rFonts w:cs="Times New Roman"/>
      <w:sz w:val="20"/>
      <w:szCs w:val="20"/>
    </w:rPr>
  </w:style>
  <w:style w:type="paragraph" w:styleId="CommentSubject">
    <w:name w:val="annotation subject"/>
    <w:basedOn w:val="CommentText"/>
    <w:next w:val="CommentText"/>
    <w:link w:val="CommentSubjectChar"/>
    <w:uiPriority w:val="99"/>
    <w:semiHidden/>
    <w:rsid w:val="002A0D8A"/>
    <w:rPr>
      <w:b/>
      <w:bCs/>
    </w:rPr>
  </w:style>
  <w:style w:type="character" w:customStyle="1" w:styleId="CommentSubjectChar">
    <w:name w:val="Comment Subject Char"/>
    <w:basedOn w:val="CommentTextChar"/>
    <w:link w:val="CommentSubject"/>
    <w:uiPriority w:val="99"/>
    <w:semiHidden/>
    <w:locked/>
    <w:rsid w:val="002A0D8A"/>
    <w:rPr>
      <w:rFonts w:cs="Times New Roman"/>
      <w:b/>
      <w:bCs/>
      <w:sz w:val="20"/>
      <w:szCs w:val="20"/>
    </w:rPr>
  </w:style>
  <w:style w:type="paragraph" w:styleId="Revision">
    <w:name w:val="Revision"/>
    <w:hidden/>
    <w:uiPriority w:val="99"/>
    <w:semiHidden/>
    <w:rsid w:val="00E87F5A"/>
    <w:rPr>
      <w:sz w:val="24"/>
      <w:szCs w:val="24"/>
      <w:lang w:val="en-GB"/>
    </w:rPr>
  </w:style>
  <w:style w:type="character" w:styleId="FollowedHyperlink">
    <w:name w:val="FollowedHyperlink"/>
    <w:basedOn w:val="DefaultParagraphFont"/>
    <w:uiPriority w:val="99"/>
    <w:semiHidden/>
    <w:rsid w:val="002B60AE"/>
    <w:rPr>
      <w:rFonts w:cs="Times New Roman"/>
      <w:color w:val="800080"/>
      <w:u w:val="single"/>
    </w:rPr>
  </w:style>
  <w:style w:type="paragraph" w:customStyle="1" w:styleId="EndNoteBibliographyTitle">
    <w:name w:val="EndNote Bibliography Title"/>
    <w:basedOn w:val="Normal"/>
    <w:uiPriority w:val="99"/>
    <w:rsid w:val="00443BF4"/>
    <w:pPr>
      <w:jc w:val="center"/>
    </w:pPr>
    <w:rPr>
      <w:lang w:val="en-US"/>
    </w:rPr>
  </w:style>
  <w:style w:type="paragraph" w:customStyle="1" w:styleId="EndNoteBibliography">
    <w:name w:val="EndNote Bibliography"/>
    <w:basedOn w:val="Normal"/>
    <w:uiPriority w:val="99"/>
    <w:rsid w:val="00443BF4"/>
    <w:rPr>
      <w:lang w:val="en-US"/>
    </w:rPr>
  </w:style>
  <w:style w:type="paragraph" w:styleId="ListParagraph">
    <w:name w:val="List Paragraph"/>
    <w:basedOn w:val="Normal"/>
    <w:uiPriority w:val="99"/>
    <w:qFormat/>
    <w:rsid w:val="00AB32EA"/>
    <w:pPr>
      <w:ind w:left="720"/>
      <w:contextualSpacing/>
    </w:pPr>
  </w:style>
  <w:style w:type="paragraph" w:styleId="FootnoteText">
    <w:name w:val="footnote text"/>
    <w:basedOn w:val="Normal"/>
    <w:link w:val="FootnoteTextChar"/>
    <w:uiPriority w:val="99"/>
    <w:rsid w:val="00FC3F97"/>
  </w:style>
  <w:style w:type="character" w:customStyle="1" w:styleId="FootnoteTextChar">
    <w:name w:val="Footnote Text Char"/>
    <w:basedOn w:val="DefaultParagraphFont"/>
    <w:link w:val="FootnoteText"/>
    <w:uiPriority w:val="99"/>
    <w:locked/>
    <w:rsid w:val="00FC3F97"/>
    <w:rPr>
      <w:rFonts w:cs="Times New Roman"/>
    </w:rPr>
  </w:style>
  <w:style w:type="character" w:styleId="FootnoteReference">
    <w:name w:val="footnote reference"/>
    <w:basedOn w:val="DefaultParagraphFont"/>
    <w:uiPriority w:val="99"/>
    <w:rsid w:val="00FC3F97"/>
    <w:rPr>
      <w:rFonts w:cs="Times New Roman"/>
      <w:vertAlign w:val="superscript"/>
    </w:rPr>
  </w:style>
  <w:style w:type="character" w:styleId="PageNumber">
    <w:name w:val="page number"/>
    <w:basedOn w:val="DefaultParagraphFont"/>
    <w:uiPriority w:val="99"/>
    <w:semiHidden/>
    <w:unhideWhenUsed/>
    <w:rsid w:val="006C49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55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542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154202"/>
    <w:rPr>
      <w:rFonts w:ascii="Lucida Grande" w:hAnsi="Lucida Grande" w:cs="Lucida Grande"/>
      <w:sz w:val="18"/>
      <w:szCs w:val="18"/>
    </w:rPr>
  </w:style>
  <w:style w:type="table" w:styleId="TableGrid">
    <w:name w:val="Table Grid"/>
    <w:basedOn w:val="TableNormal"/>
    <w:uiPriority w:val="99"/>
    <w:rsid w:val="00343B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124A8"/>
    <w:pPr>
      <w:tabs>
        <w:tab w:val="center" w:pos="4320"/>
        <w:tab w:val="right" w:pos="8640"/>
      </w:tabs>
    </w:pPr>
  </w:style>
  <w:style w:type="character" w:customStyle="1" w:styleId="HeaderChar">
    <w:name w:val="Header Char"/>
    <w:basedOn w:val="DefaultParagraphFont"/>
    <w:link w:val="Header"/>
    <w:uiPriority w:val="99"/>
    <w:locked/>
    <w:rsid w:val="008124A8"/>
    <w:rPr>
      <w:rFonts w:cs="Times New Roman"/>
    </w:rPr>
  </w:style>
  <w:style w:type="paragraph" w:styleId="Footer">
    <w:name w:val="footer"/>
    <w:basedOn w:val="Normal"/>
    <w:link w:val="FooterChar"/>
    <w:uiPriority w:val="99"/>
    <w:rsid w:val="008124A8"/>
    <w:pPr>
      <w:tabs>
        <w:tab w:val="center" w:pos="4320"/>
        <w:tab w:val="right" w:pos="8640"/>
      </w:tabs>
    </w:pPr>
  </w:style>
  <w:style w:type="character" w:customStyle="1" w:styleId="FooterChar">
    <w:name w:val="Footer Char"/>
    <w:basedOn w:val="DefaultParagraphFont"/>
    <w:link w:val="Footer"/>
    <w:uiPriority w:val="99"/>
    <w:locked/>
    <w:rsid w:val="008124A8"/>
    <w:rPr>
      <w:rFonts w:cs="Times New Roman"/>
    </w:rPr>
  </w:style>
  <w:style w:type="character" w:styleId="Hyperlink">
    <w:name w:val="Hyperlink"/>
    <w:basedOn w:val="DefaultParagraphFont"/>
    <w:uiPriority w:val="99"/>
    <w:rsid w:val="001B045F"/>
    <w:rPr>
      <w:rFonts w:cs="Times New Roman"/>
      <w:color w:val="0000FF"/>
      <w:u w:val="single"/>
    </w:rPr>
  </w:style>
  <w:style w:type="character" w:styleId="CommentReference">
    <w:name w:val="annotation reference"/>
    <w:basedOn w:val="DefaultParagraphFont"/>
    <w:uiPriority w:val="99"/>
    <w:semiHidden/>
    <w:rsid w:val="002A0D8A"/>
    <w:rPr>
      <w:rFonts w:cs="Times New Roman"/>
      <w:sz w:val="16"/>
      <w:szCs w:val="16"/>
    </w:rPr>
  </w:style>
  <w:style w:type="paragraph" w:styleId="CommentText">
    <w:name w:val="annotation text"/>
    <w:basedOn w:val="Normal"/>
    <w:link w:val="CommentTextChar"/>
    <w:uiPriority w:val="99"/>
    <w:semiHidden/>
    <w:rsid w:val="002A0D8A"/>
    <w:rPr>
      <w:sz w:val="20"/>
      <w:szCs w:val="20"/>
    </w:rPr>
  </w:style>
  <w:style w:type="character" w:customStyle="1" w:styleId="CommentTextChar">
    <w:name w:val="Comment Text Char"/>
    <w:basedOn w:val="DefaultParagraphFont"/>
    <w:link w:val="CommentText"/>
    <w:uiPriority w:val="99"/>
    <w:semiHidden/>
    <w:locked/>
    <w:rsid w:val="002A0D8A"/>
    <w:rPr>
      <w:rFonts w:cs="Times New Roman"/>
      <w:sz w:val="20"/>
      <w:szCs w:val="20"/>
    </w:rPr>
  </w:style>
  <w:style w:type="paragraph" w:styleId="CommentSubject">
    <w:name w:val="annotation subject"/>
    <w:basedOn w:val="CommentText"/>
    <w:next w:val="CommentText"/>
    <w:link w:val="CommentSubjectChar"/>
    <w:uiPriority w:val="99"/>
    <w:semiHidden/>
    <w:rsid w:val="002A0D8A"/>
    <w:rPr>
      <w:b/>
      <w:bCs/>
    </w:rPr>
  </w:style>
  <w:style w:type="character" w:customStyle="1" w:styleId="CommentSubjectChar">
    <w:name w:val="Comment Subject Char"/>
    <w:basedOn w:val="CommentTextChar"/>
    <w:link w:val="CommentSubject"/>
    <w:uiPriority w:val="99"/>
    <w:semiHidden/>
    <w:locked/>
    <w:rsid w:val="002A0D8A"/>
    <w:rPr>
      <w:rFonts w:cs="Times New Roman"/>
      <w:b/>
      <w:bCs/>
      <w:sz w:val="20"/>
      <w:szCs w:val="20"/>
    </w:rPr>
  </w:style>
  <w:style w:type="paragraph" w:styleId="Revision">
    <w:name w:val="Revision"/>
    <w:hidden/>
    <w:uiPriority w:val="99"/>
    <w:semiHidden/>
    <w:rsid w:val="00E87F5A"/>
    <w:rPr>
      <w:sz w:val="24"/>
      <w:szCs w:val="24"/>
      <w:lang w:val="en-GB"/>
    </w:rPr>
  </w:style>
  <w:style w:type="character" w:styleId="FollowedHyperlink">
    <w:name w:val="FollowedHyperlink"/>
    <w:basedOn w:val="DefaultParagraphFont"/>
    <w:uiPriority w:val="99"/>
    <w:semiHidden/>
    <w:rsid w:val="002B60AE"/>
    <w:rPr>
      <w:rFonts w:cs="Times New Roman"/>
      <w:color w:val="800080"/>
      <w:u w:val="single"/>
    </w:rPr>
  </w:style>
  <w:style w:type="paragraph" w:customStyle="1" w:styleId="EndNoteBibliographyTitle">
    <w:name w:val="EndNote Bibliography Title"/>
    <w:basedOn w:val="Normal"/>
    <w:uiPriority w:val="99"/>
    <w:rsid w:val="00443BF4"/>
    <w:pPr>
      <w:jc w:val="center"/>
    </w:pPr>
    <w:rPr>
      <w:lang w:val="en-US"/>
    </w:rPr>
  </w:style>
  <w:style w:type="paragraph" w:customStyle="1" w:styleId="EndNoteBibliography">
    <w:name w:val="EndNote Bibliography"/>
    <w:basedOn w:val="Normal"/>
    <w:uiPriority w:val="99"/>
    <w:rsid w:val="00443BF4"/>
    <w:rPr>
      <w:lang w:val="en-US"/>
    </w:rPr>
  </w:style>
  <w:style w:type="paragraph" w:styleId="ListParagraph">
    <w:name w:val="List Paragraph"/>
    <w:basedOn w:val="Normal"/>
    <w:uiPriority w:val="99"/>
    <w:qFormat/>
    <w:rsid w:val="00AB32EA"/>
    <w:pPr>
      <w:ind w:left="720"/>
      <w:contextualSpacing/>
    </w:pPr>
  </w:style>
  <w:style w:type="paragraph" w:styleId="FootnoteText">
    <w:name w:val="footnote text"/>
    <w:basedOn w:val="Normal"/>
    <w:link w:val="FootnoteTextChar"/>
    <w:uiPriority w:val="99"/>
    <w:rsid w:val="00FC3F97"/>
  </w:style>
  <w:style w:type="character" w:customStyle="1" w:styleId="FootnoteTextChar">
    <w:name w:val="Footnote Text Char"/>
    <w:basedOn w:val="DefaultParagraphFont"/>
    <w:link w:val="FootnoteText"/>
    <w:uiPriority w:val="99"/>
    <w:locked/>
    <w:rsid w:val="00FC3F97"/>
    <w:rPr>
      <w:rFonts w:cs="Times New Roman"/>
    </w:rPr>
  </w:style>
  <w:style w:type="character" w:styleId="FootnoteReference">
    <w:name w:val="footnote reference"/>
    <w:basedOn w:val="DefaultParagraphFont"/>
    <w:uiPriority w:val="99"/>
    <w:rsid w:val="00FC3F97"/>
    <w:rPr>
      <w:rFonts w:cs="Times New Roman"/>
      <w:vertAlign w:val="superscript"/>
    </w:rPr>
  </w:style>
  <w:style w:type="character" w:styleId="PageNumber">
    <w:name w:val="page number"/>
    <w:basedOn w:val="DefaultParagraphFont"/>
    <w:uiPriority w:val="99"/>
    <w:semiHidden/>
    <w:unhideWhenUsed/>
    <w:rsid w:val="006C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yperlink" Target="https://creativecommons.org/licenses/by-nc-nd/4.0/" TargetMode="External"/><Relationship Id="rId14" Type="http://schemas.openxmlformats.org/officeDocument/2006/relationships/hyperlink" Target="http://oxfordmindfulness.org/train/" TargetMode="External"/><Relationship Id="rId15" Type="http://schemas.openxmlformats.org/officeDocument/2006/relationships/footer" Target="footer3.xml"/><Relationship Id="rId16" Type="http://schemas.openxmlformats.org/officeDocument/2006/relationships/printerSettings" Target="printerSettings/printerSettings1.bin"/><Relationship Id="rId17" Type="http://schemas.openxmlformats.org/officeDocument/2006/relationships/image" Target="media/image1.emf"/><Relationship Id="rId18" Type="http://schemas.openxmlformats.org/officeDocument/2006/relationships/hyperlink" Target="http://www.oxfordmindfulness.org/retreats-mbct-teachers/" TargetMode="External"/><Relationship Id="rId19" Type="http://schemas.openxmlformats.org/officeDocument/2006/relationships/hyperlink" Target="http://mindfulnessteachersuk.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indfulnoggin.com/mindful-mood-ba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DF33-C057-BE4D-8149-782365D8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3527</Words>
  <Characters>20105</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Preamble</vt:lpstr>
    </vt:vector>
  </TitlesOfParts>
  <Company>University of Exeter</Company>
  <LinksUpToDate>false</LinksUpToDate>
  <CharactersWithSpaces>23585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Willem Kuyken</dc:creator>
  <cp:keywords/>
  <dc:description/>
  <cp:lastModifiedBy>Willem Kuyken</cp:lastModifiedBy>
  <cp:revision>3</cp:revision>
  <cp:lastPrinted>2018-01-11T14:27:00Z</cp:lastPrinted>
  <dcterms:created xsi:type="dcterms:W3CDTF">2018-01-11T14:27:00Z</dcterms:created>
  <dcterms:modified xsi:type="dcterms:W3CDTF">2018-01-11T14:31:00Z</dcterms:modified>
</cp:coreProperties>
</file>