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664D6" w14:textId="77777777" w:rsidR="00D06C55" w:rsidRPr="007A1855" w:rsidRDefault="00A8362A" w:rsidP="00D06C55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bCs/>
          <w:sz w:val="24"/>
          <w:szCs w:val="24"/>
        </w:rPr>
      </w:pPr>
      <w:r>
        <w:rPr>
          <w:rFonts w:cs="Helvetica"/>
          <w:noProof/>
          <w:sz w:val="7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D718DAC" wp14:editId="4854E7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6878" cy="690615"/>
            <wp:effectExtent l="0" t="0" r="0" b="0"/>
            <wp:wrapThrough wrapText="bothSides">
              <wp:wrapPolygon edited="0">
                <wp:start x="1840" y="0"/>
                <wp:lineTo x="0" y="2981"/>
                <wp:lineTo x="0" y="14903"/>
                <wp:lineTo x="920" y="19076"/>
                <wp:lineTo x="1840" y="20865"/>
                <wp:lineTo x="2024" y="20865"/>
                <wp:lineTo x="15823" y="20865"/>
                <wp:lineTo x="16007" y="19076"/>
                <wp:lineTo x="21342" y="14307"/>
                <wp:lineTo x="21342" y="9538"/>
                <wp:lineTo x="16375" y="0"/>
                <wp:lineTo x="1840" y="0"/>
              </wp:wrapPolygon>
            </wp:wrapThrough>
            <wp:docPr id="1" name="Picture 1" descr="Macintosh HD:Users:wkuyken:Dropbox (Personal):A_Oxford Mindfulness Centre:Logo Set:Standard Logo:OMC Standard Logo - High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kuyken:Dropbox (Personal):A_Oxford Mindfulness Centre:Logo Set:Standard Logo:OMC Standard Logo - High R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78" cy="6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5622" w14:textId="77777777" w:rsidR="00A27CF8" w:rsidRDefault="00A27CF8" w:rsidP="00D06C55">
      <w:pPr>
        <w:pStyle w:val="NoSpacing"/>
        <w:jc w:val="center"/>
        <w:rPr>
          <w:b/>
          <w:sz w:val="28"/>
          <w:szCs w:val="24"/>
        </w:rPr>
      </w:pPr>
    </w:p>
    <w:p w14:paraId="588041DF" w14:textId="77777777" w:rsidR="00A27CF8" w:rsidRPr="002E6000" w:rsidRDefault="00A27CF8" w:rsidP="00D06C55">
      <w:pPr>
        <w:pStyle w:val="NoSpacing"/>
        <w:jc w:val="center"/>
        <w:rPr>
          <w:b/>
          <w:sz w:val="6"/>
          <w:szCs w:val="24"/>
        </w:rPr>
      </w:pPr>
    </w:p>
    <w:p w14:paraId="4B6BFB07" w14:textId="77777777" w:rsidR="00D06C55" w:rsidRPr="00F62B89" w:rsidRDefault="00D06C55" w:rsidP="00D06C55">
      <w:pPr>
        <w:pStyle w:val="NoSpacing"/>
        <w:jc w:val="center"/>
        <w:rPr>
          <w:b/>
          <w:sz w:val="28"/>
          <w:szCs w:val="24"/>
        </w:rPr>
      </w:pPr>
      <w:r w:rsidRPr="00F62B89">
        <w:rPr>
          <w:b/>
          <w:sz w:val="28"/>
          <w:szCs w:val="24"/>
        </w:rPr>
        <w:t>MBCT Bursary Scheme</w:t>
      </w:r>
    </w:p>
    <w:p w14:paraId="088A0E6B" w14:textId="77777777" w:rsidR="00D06C55" w:rsidRPr="00624874" w:rsidRDefault="00D06C55" w:rsidP="00D06C55">
      <w:pPr>
        <w:pStyle w:val="NoSpacing"/>
        <w:rPr>
          <w:sz w:val="24"/>
          <w:szCs w:val="24"/>
        </w:rPr>
      </w:pPr>
    </w:p>
    <w:p w14:paraId="3357CE4D" w14:textId="745CC8AE" w:rsidR="00D06C55" w:rsidRPr="00A27CF8" w:rsidRDefault="00D06C55" w:rsidP="00D06C55">
      <w:pPr>
        <w:pStyle w:val="NoSpacing"/>
        <w:rPr>
          <w:b/>
          <w:sz w:val="24"/>
          <w:szCs w:val="24"/>
        </w:rPr>
      </w:pPr>
      <w:r w:rsidRPr="00A27CF8">
        <w:rPr>
          <w:sz w:val="24"/>
          <w:szCs w:val="24"/>
        </w:rPr>
        <w:t xml:space="preserve">We wish to offer </w:t>
      </w:r>
      <w:r w:rsidR="00E5164A">
        <w:rPr>
          <w:sz w:val="24"/>
          <w:szCs w:val="24"/>
        </w:rPr>
        <w:t xml:space="preserve">a number of </w:t>
      </w:r>
      <w:r w:rsidRPr="00A27CF8">
        <w:rPr>
          <w:sz w:val="24"/>
          <w:szCs w:val="24"/>
        </w:rPr>
        <w:t>places at the OMC Summer School 201</w:t>
      </w:r>
      <w:r w:rsidR="004414B6">
        <w:rPr>
          <w:sz w:val="24"/>
          <w:szCs w:val="24"/>
        </w:rPr>
        <w:t>9</w:t>
      </w:r>
      <w:r w:rsidRPr="00A27CF8">
        <w:rPr>
          <w:sz w:val="24"/>
          <w:szCs w:val="24"/>
        </w:rPr>
        <w:t xml:space="preserve"> through a competitive application, review and selection process. These funded places are for people</w:t>
      </w:r>
      <w:r w:rsidRPr="00A27CF8">
        <w:rPr>
          <w:b/>
          <w:i/>
          <w:sz w:val="24"/>
          <w:szCs w:val="24"/>
        </w:rPr>
        <w:t xml:space="preserve"> </w:t>
      </w:r>
      <w:r w:rsidRPr="00A27CF8">
        <w:rPr>
          <w:b/>
          <w:sz w:val="24"/>
          <w:szCs w:val="24"/>
        </w:rPr>
        <w:t xml:space="preserve">who can demonstrate that they will use the Summer School experience to widen access and participation </w:t>
      </w:r>
      <w:r w:rsidR="00E5164A">
        <w:rPr>
          <w:b/>
          <w:sz w:val="24"/>
          <w:szCs w:val="24"/>
        </w:rPr>
        <w:t>of</w:t>
      </w:r>
      <w:r w:rsidRPr="00A27CF8">
        <w:rPr>
          <w:b/>
          <w:sz w:val="24"/>
          <w:szCs w:val="24"/>
        </w:rPr>
        <w:t xml:space="preserve"> MBCT</w:t>
      </w:r>
      <w:r w:rsidR="00E5164A">
        <w:rPr>
          <w:b/>
          <w:sz w:val="24"/>
          <w:szCs w:val="24"/>
        </w:rPr>
        <w:t xml:space="preserve"> with a particular intention to widen access in underrepresented areas of society.</w:t>
      </w:r>
    </w:p>
    <w:p w14:paraId="4A9238FD" w14:textId="77777777" w:rsidR="00D06C55" w:rsidRPr="00A27CF8" w:rsidRDefault="00D06C55" w:rsidP="00D06C55">
      <w:pPr>
        <w:pStyle w:val="NoSpacing"/>
        <w:rPr>
          <w:b/>
          <w:i/>
          <w:sz w:val="24"/>
          <w:szCs w:val="24"/>
        </w:rPr>
      </w:pPr>
    </w:p>
    <w:p w14:paraId="66A113A8" w14:textId="77777777" w:rsidR="00D06C55" w:rsidRPr="00A27CF8" w:rsidRDefault="00D06C55" w:rsidP="00D06C55">
      <w:pPr>
        <w:pStyle w:val="NoSpacing"/>
        <w:rPr>
          <w:sz w:val="24"/>
          <w:szCs w:val="24"/>
        </w:rPr>
      </w:pPr>
      <w:r w:rsidRPr="00A27CF8">
        <w:rPr>
          <w:sz w:val="24"/>
          <w:szCs w:val="24"/>
        </w:rPr>
        <w:t>All applications will be evaluated on the following criteria:</w:t>
      </w:r>
    </w:p>
    <w:p w14:paraId="4C7BF463" w14:textId="77777777" w:rsidR="00D06C55" w:rsidRPr="00A27CF8" w:rsidRDefault="00D06C55" w:rsidP="00D06C5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7CF8">
        <w:rPr>
          <w:sz w:val="24"/>
          <w:szCs w:val="24"/>
        </w:rPr>
        <w:t>Can demonstrate commitment to widening access to MBCT, ideally evidenced with a track record.</w:t>
      </w:r>
    </w:p>
    <w:p w14:paraId="4A5B6A6F" w14:textId="77777777" w:rsidR="00D06C55" w:rsidRPr="00A27CF8" w:rsidRDefault="00D06C55" w:rsidP="00D06C5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7CF8">
        <w:rPr>
          <w:sz w:val="24"/>
          <w:szCs w:val="24"/>
        </w:rPr>
        <w:t>Is in a position to offer MBCT to populations and in contexts where there are barriers to access. For example: in areas of deprivation or specialist groups with limited funding.</w:t>
      </w:r>
    </w:p>
    <w:p w14:paraId="300EF074" w14:textId="77777777" w:rsidR="00D06C55" w:rsidRPr="00A27CF8" w:rsidRDefault="00D06C55" w:rsidP="00D06C5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7CF8">
        <w:rPr>
          <w:sz w:val="24"/>
          <w:szCs w:val="24"/>
        </w:rPr>
        <w:t>Has suitable training for working with and experience of this population/context.</w:t>
      </w:r>
    </w:p>
    <w:p w14:paraId="482B5A99" w14:textId="77777777" w:rsidR="00D06C55" w:rsidRPr="00A27CF8" w:rsidRDefault="00D06C55" w:rsidP="00D06C5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7CF8">
        <w:rPr>
          <w:sz w:val="24"/>
          <w:szCs w:val="24"/>
        </w:rPr>
        <w:t>Does not have funding from their employer, a grant or elsewhere and would otherwise be self-funding.</w:t>
      </w:r>
    </w:p>
    <w:p w14:paraId="423F6BDC" w14:textId="34F348D0" w:rsidR="000517AE" w:rsidRPr="00A27CF8" w:rsidRDefault="00D06C55" w:rsidP="00F62B8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7CF8">
        <w:rPr>
          <w:sz w:val="24"/>
          <w:szCs w:val="24"/>
        </w:rPr>
        <w:t>Is able to meet</w:t>
      </w:r>
      <w:r w:rsidR="000517AE" w:rsidRPr="00A27CF8">
        <w:rPr>
          <w:sz w:val="24"/>
          <w:szCs w:val="24"/>
        </w:rPr>
        <w:t xml:space="preserve"> the Good Practice Guidelines </w:t>
      </w:r>
      <w:hyperlink r:id="rId8" w:history="1">
        <w:r w:rsidR="000517AE" w:rsidRPr="00A27CF8">
          <w:rPr>
            <w:rStyle w:val="Hyperlink"/>
            <w:sz w:val="24"/>
            <w:szCs w:val="24"/>
          </w:rPr>
          <w:t>mindfulnessteachersuk.org.uk/pdf/teacher-guidelines.pdf</w:t>
        </w:r>
      </w:hyperlink>
      <w:r w:rsidR="000517AE" w:rsidRPr="00A27CF8">
        <w:rPr>
          <w:rStyle w:val="Hyperlink"/>
          <w:sz w:val="24"/>
          <w:szCs w:val="24"/>
        </w:rPr>
        <w:t xml:space="preserve"> </w:t>
      </w:r>
      <w:r w:rsidR="000517AE" w:rsidRPr="00A27CF8">
        <w:rPr>
          <w:sz w:val="24"/>
          <w:szCs w:val="24"/>
        </w:rPr>
        <w:t xml:space="preserve">to be listed </w:t>
      </w:r>
      <w:r w:rsidR="00A27CF8" w:rsidRPr="00A27CF8">
        <w:rPr>
          <w:sz w:val="24"/>
          <w:szCs w:val="24"/>
        </w:rPr>
        <w:t xml:space="preserve">on </w:t>
      </w:r>
      <w:hyperlink r:id="rId9" w:history="1">
        <w:r w:rsidR="00A27CF8" w:rsidRPr="00E5164A">
          <w:rPr>
            <w:rStyle w:val="Hyperlink"/>
            <w:sz w:val="24"/>
            <w:szCs w:val="24"/>
          </w:rPr>
          <w:t>ACCESSMBCT</w:t>
        </w:r>
      </w:hyperlink>
      <w:r w:rsidR="00A27CF8" w:rsidRPr="00A27CF8">
        <w:rPr>
          <w:sz w:val="24"/>
          <w:szCs w:val="24"/>
        </w:rPr>
        <w:t xml:space="preserve"> or the </w:t>
      </w:r>
      <w:hyperlink r:id="rId10" w:history="1">
        <w:r w:rsidR="00A27CF8" w:rsidRPr="00E5164A">
          <w:rPr>
            <w:rStyle w:val="Hyperlink"/>
            <w:sz w:val="24"/>
            <w:szCs w:val="24"/>
          </w:rPr>
          <w:t>UK Teachers Listing</w:t>
        </w:r>
      </w:hyperlink>
      <w:r w:rsidR="00A27CF8" w:rsidRPr="00A27CF8">
        <w:rPr>
          <w:sz w:val="24"/>
          <w:szCs w:val="24"/>
        </w:rPr>
        <w:t xml:space="preserve"> </w:t>
      </w:r>
      <w:r w:rsidR="000517AE" w:rsidRPr="00A27CF8">
        <w:rPr>
          <w:sz w:val="24"/>
          <w:szCs w:val="24"/>
        </w:rPr>
        <w:t>as an MBCT teacher, or are eligible to be listed,</w:t>
      </w:r>
      <w:r w:rsidR="000517AE" w:rsidRPr="00A27CF8">
        <w:rPr>
          <w:color w:val="FF0000"/>
          <w:sz w:val="24"/>
          <w:szCs w:val="24"/>
        </w:rPr>
        <w:t xml:space="preserve"> </w:t>
      </w:r>
      <w:r w:rsidR="000517AE" w:rsidRPr="00A27CF8">
        <w:rPr>
          <w:sz w:val="24"/>
          <w:szCs w:val="24"/>
        </w:rPr>
        <w:t>and are considering applying</w:t>
      </w:r>
      <w:r w:rsidR="00A27CF8" w:rsidRPr="00A27CF8">
        <w:rPr>
          <w:sz w:val="24"/>
          <w:szCs w:val="24"/>
        </w:rPr>
        <w:t>.</w:t>
      </w:r>
      <w:r w:rsidR="000517AE" w:rsidRPr="00A27CF8">
        <w:rPr>
          <w:sz w:val="24"/>
          <w:szCs w:val="24"/>
        </w:rPr>
        <w:t> </w:t>
      </w:r>
    </w:p>
    <w:p w14:paraId="1619AD51" w14:textId="77777777" w:rsidR="00D06C55" w:rsidRPr="00A27CF8" w:rsidRDefault="00D06C55" w:rsidP="00F62B8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7CF8">
        <w:rPr>
          <w:sz w:val="24"/>
          <w:szCs w:val="24"/>
        </w:rPr>
        <w:t>Is willing to make a commitment to working with the OMC post-Summer School on widening access and working with diverse and/or vulnerable populations. This could include communicating through OMC media/social media about the work as an exemplar of good practice in</w:t>
      </w:r>
      <w:bookmarkStart w:id="0" w:name="_GoBack"/>
      <w:bookmarkEnd w:id="0"/>
      <w:r w:rsidRPr="00A27CF8">
        <w:rPr>
          <w:sz w:val="24"/>
          <w:szCs w:val="24"/>
        </w:rPr>
        <w:t xml:space="preserve"> this area. </w:t>
      </w:r>
    </w:p>
    <w:p w14:paraId="721AC075" w14:textId="77777777" w:rsidR="00D06C55" w:rsidRPr="002E6000" w:rsidRDefault="00D06C55" w:rsidP="00D06C55">
      <w:pPr>
        <w:pStyle w:val="NoSpacing"/>
        <w:rPr>
          <w:sz w:val="18"/>
          <w:szCs w:val="24"/>
        </w:rPr>
      </w:pPr>
    </w:p>
    <w:p w14:paraId="07564603" w14:textId="77777777" w:rsidR="00D06C55" w:rsidRPr="00A27CF8" w:rsidRDefault="00D06C55" w:rsidP="00D06C55">
      <w:pPr>
        <w:pStyle w:val="NoSpacing"/>
        <w:rPr>
          <w:b/>
          <w:sz w:val="24"/>
          <w:szCs w:val="24"/>
        </w:rPr>
      </w:pPr>
      <w:r w:rsidRPr="00A27CF8">
        <w:rPr>
          <w:b/>
          <w:sz w:val="24"/>
          <w:szCs w:val="24"/>
        </w:rPr>
        <w:t>Application Process</w:t>
      </w:r>
    </w:p>
    <w:p w14:paraId="13C89E29" w14:textId="1359AC46" w:rsidR="00D06C55" w:rsidRPr="00A27CF8" w:rsidRDefault="00D06C55" w:rsidP="00D06C55">
      <w:pPr>
        <w:pStyle w:val="NoSpacing"/>
        <w:rPr>
          <w:sz w:val="24"/>
          <w:szCs w:val="24"/>
        </w:rPr>
      </w:pPr>
      <w:r w:rsidRPr="00A27CF8">
        <w:rPr>
          <w:sz w:val="24"/>
          <w:szCs w:val="24"/>
        </w:rPr>
        <w:t>Applicants to submit</w:t>
      </w:r>
      <w:r w:rsidR="00E16B3A">
        <w:rPr>
          <w:sz w:val="24"/>
          <w:szCs w:val="24"/>
        </w:rPr>
        <w:t xml:space="preserve"> the on-line form which will require the below information.  We recommend you gather all this information before you begin the application process</w:t>
      </w:r>
    </w:p>
    <w:p w14:paraId="12683FCC" w14:textId="590BA262" w:rsidR="00D06C55" w:rsidRPr="00A27CF8" w:rsidRDefault="00E16B3A" w:rsidP="00D06C5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Details</w:t>
      </w:r>
      <w:r w:rsidR="00D06C55" w:rsidRPr="00A27CF8">
        <w:rPr>
          <w:sz w:val="24"/>
          <w:szCs w:val="24"/>
        </w:rPr>
        <w:t xml:space="preserve"> how you meet criteria 1-6 above.</w:t>
      </w:r>
    </w:p>
    <w:p w14:paraId="446431BA" w14:textId="77777777" w:rsidR="00D06C55" w:rsidRPr="00A27CF8" w:rsidRDefault="00D06C55" w:rsidP="00D06C55">
      <w:pPr>
        <w:pStyle w:val="NoSpacing"/>
        <w:numPr>
          <w:ilvl w:val="0"/>
          <w:numId w:val="2"/>
        </w:numPr>
        <w:rPr>
          <w:sz w:val="24"/>
          <w:szCs w:val="24"/>
          <w:lang w:eastAsia="en-GB"/>
        </w:rPr>
      </w:pPr>
      <w:r w:rsidRPr="00A27CF8">
        <w:rPr>
          <w:sz w:val="24"/>
          <w:szCs w:val="24"/>
          <w:lang w:eastAsia="en-GB"/>
        </w:rPr>
        <w:t>A statement regarding your personal motivation to attend the Summer School.</w:t>
      </w:r>
    </w:p>
    <w:p w14:paraId="6192B369" w14:textId="0268CE7A" w:rsidR="00E16B3A" w:rsidRDefault="00AF59E9" w:rsidP="00853A77">
      <w:pPr>
        <w:pStyle w:val="NoSpacing"/>
        <w:numPr>
          <w:ilvl w:val="0"/>
          <w:numId w:val="2"/>
        </w:numPr>
        <w:rPr>
          <w:sz w:val="24"/>
          <w:szCs w:val="24"/>
          <w:lang w:eastAsia="en-GB"/>
        </w:rPr>
      </w:pPr>
      <w:r w:rsidRPr="00E16B3A">
        <w:rPr>
          <w:sz w:val="24"/>
          <w:szCs w:val="24"/>
          <w:lang w:eastAsia="en-GB"/>
        </w:rPr>
        <w:t>A written reference, from a sponsor, supervisor or other colleague experienced with your teaching</w:t>
      </w:r>
      <w:r w:rsidR="00E16B3A" w:rsidRPr="00E16B3A">
        <w:rPr>
          <w:sz w:val="24"/>
          <w:szCs w:val="24"/>
          <w:lang w:eastAsia="en-GB"/>
        </w:rPr>
        <w:t xml:space="preserve">, to be emailed in to </w:t>
      </w:r>
      <w:hyperlink r:id="rId11" w:history="1">
        <w:r w:rsidR="004414B6" w:rsidRPr="0076151E">
          <w:rPr>
            <w:rStyle w:val="Hyperlink"/>
            <w:sz w:val="24"/>
            <w:szCs w:val="24"/>
            <w:lang w:eastAsia="en-GB"/>
          </w:rPr>
          <w:t>admin@oxfordmindfulness.org</w:t>
        </w:r>
      </w:hyperlink>
      <w:r w:rsidR="004414B6">
        <w:rPr>
          <w:sz w:val="24"/>
          <w:szCs w:val="24"/>
          <w:lang w:eastAsia="en-GB"/>
        </w:rPr>
        <w:t xml:space="preserve"> </w:t>
      </w:r>
      <w:r w:rsidR="00E16B3A">
        <w:rPr>
          <w:sz w:val="24"/>
          <w:szCs w:val="24"/>
          <w:lang w:eastAsia="en-GB"/>
        </w:rPr>
        <w:t>at the same time as your on-line submission</w:t>
      </w:r>
    </w:p>
    <w:p w14:paraId="0F444983" w14:textId="73AE4DF1" w:rsidR="00E5164A" w:rsidRPr="00E16B3A" w:rsidRDefault="00E5164A" w:rsidP="00853A77">
      <w:pPr>
        <w:pStyle w:val="NoSpacing"/>
        <w:numPr>
          <w:ilvl w:val="0"/>
          <w:numId w:val="2"/>
        </w:numPr>
        <w:rPr>
          <w:sz w:val="24"/>
          <w:szCs w:val="24"/>
          <w:lang w:eastAsia="en-GB"/>
        </w:rPr>
      </w:pPr>
      <w:r w:rsidRPr="00E16B3A">
        <w:rPr>
          <w:sz w:val="24"/>
          <w:szCs w:val="24"/>
          <w:lang w:eastAsia="en-GB"/>
        </w:rPr>
        <w:t xml:space="preserve">The Summer School is a </w:t>
      </w:r>
      <w:r w:rsidR="00D67AC9" w:rsidRPr="00E16B3A">
        <w:rPr>
          <w:sz w:val="24"/>
          <w:szCs w:val="24"/>
          <w:lang w:eastAsia="en-GB"/>
        </w:rPr>
        <w:t>5-day</w:t>
      </w:r>
      <w:r w:rsidRPr="00E16B3A">
        <w:rPr>
          <w:sz w:val="24"/>
          <w:szCs w:val="24"/>
          <w:lang w:eastAsia="en-GB"/>
        </w:rPr>
        <w:t xml:space="preserve"> experience and we hope all that apply will commit to the full 5 days, </w:t>
      </w:r>
      <w:r w:rsidR="00E16B3A">
        <w:rPr>
          <w:sz w:val="24"/>
          <w:szCs w:val="24"/>
          <w:lang w:eastAsia="en-GB"/>
        </w:rPr>
        <w:t>you will be asked to advise if this</w:t>
      </w:r>
      <w:r w:rsidRPr="00E16B3A">
        <w:rPr>
          <w:sz w:val="24"/>
          <w:szCs w:val="24"/>
          <w:lang w:eastAsia="en-GB"/>
        </w:rPr>
        <w:t xml:space="preserve"> is not possible</w:t>
      </w:r>
      <w:r w:rsidR="002E6000">
        <w:rPr>
          <w:sz w:val="24"/>
          <w:szCs w:val="24"/>
          <w:lang w:eastAsia="en-GB"/>
        </w:rPr>
        <w:t>.</w:t>
      </w:r>
    </w:p>
    <w:p w14:paraId="3DE79F4F" w14:textId="77777777" w:rsidR="00D06C55" w:rsidRPr="00A27CF8" w:rsidRDefault="00D06C55" w:rsidP="00D06C55">
      <w:pPr>
        <w:pStyle w:val="NoSpacing"/>
        <w:rPr>
          <w:sz w:val="24"/>
          <w:szCs w:val="24"/>
        </w:rPr>
      </w:pPr>
    </w:p>
    <w:p w14:paraId="79D76F44" w14:textId="77777777" w:rsidR="00D06C55" w:rsidRPr="00A27CF8" w:rsidRDefault="00D06C55" w:rsidP="00D06C55">
      <w:pPr>
        <w:pStyle w:val="NoSpacing"/>
        <w:rPr>
          <w:b/>
          <w:sz w:val="24"/>
          <w:szCs w:val="24"/>
        </w:rPr>
      </w:pPr>
      <w:r w:rsidRPr="00A27CF8">
        <w:rPr>
          <w:b/>
          <w:sz w:val="24"/>
          <w:szCs w:val="24"/>
        </w:rPr>
        <w:t>Application Review Process</w:t>
      </w:r>
    </w:p>
    <w:p w14:paraId="1998EF42" w14:textId="4B4DF9A6" w:rsidR="00E16B3A" w:rsidRDefault="00D06C55" w:rsidP="00D06C55">
      <w:pPr>
        <w:pStyle w:val="NoSpacing"/>
        <w:rPr>
          <w:sz w:val="24"/>
          <w:szCs w:val="24"/>
        </w:rPr>
      </w:pPr>
      <w:r w:rsidRPr="00A27CF8">
        <w:rPr>
          <w:sz w:val="24"/>
          <w:szCs w:val="24"/>
        </w:rPr>
        <w:t>Appli</w:t>
      </w:r>
      <w:r w:rsidR="00A8362A" w:rsidRPr="00A27CF8">
        <w:rPr>
          <w:sz w:val="24"/>
          <w:szCs w:val="24"/>
        </w:rPr>
        <w:t xml:space="preserve">cations submitted by to OMC by </w:t>
      </w:r>
      <w:r w:rsidR="004414B6">
        <w:rPr>
          <w:sz w:val="24"/>
          <w:szCs w:val="24"/>
        </w:rPr>
        <w:t>Sunday 23</w:t>
      </w:r>
      <w:r w:rsidR="004414B6" w:rsidRPr="004414B6">
        <w:rPr>
          <w:sz w:val="24"/>
          <w:szCs w:val="24"/>
          <w:vertAlign w:val="superscript"/>
        </w:rPr>
        <w:t>rd</w:t>
      </w:r>
      <w:r w:rsidR="004414B6">
        <w:rPr>
          <w:sz w:val="24"/>
          <w:szCs w:val="24"/>
        </w:rPr>
        <w:t xml:space="preserve"> June </w:t>
      </w:r>
      <w:r w:rsidRPr="00A27CF8">
        <w:rPr>
          <w:sz w:val="24"/>
          <w:szCs w:val="24"/>
        </w:rPr>
        <w:t>201</w:t>
      </w:r>
      <w:r w:rsidR="004414B6">
        <w:rPr>
          <w:sz w:val="24"/>
          <w:szCs w:val="24"/>
        </w:rPr>
        <w:t>9</w:t>
      </w:r>
      <w:r w:rsidR="00A27CF8" w:rsidRPr="00A27CF8">
        <w:rPr>
          <w:sz w:val="24"/>
          <w:szCs w:val="24"/>
        </w:rPr>
        <w:t xml:space="preserve"> </w:t>
      </w:r>
      <w:r w:rsidR="00E16B3A">
        <w:rPr>
          <w:sz w:val="24"/>
          <w:szCs w:val="24"/>
        </w:rPr>
        <w:t xml:space="preserve">via our on-line process </w:t>
      </w:r>
      <w:hyperlink r:id="rId12" w:history="1">
        <w:r w:rsidR="004414B6" w:rsidRPr="0076151E">
          <w:rPr>
            <w:rStyle w:val="Hyperlink"/>
            <w:sz w:val="24"/>
            <w:szCs w:val="24"/>
          </w:rPr>
          <w:t>https://www.surveymonkey.co.uk/r/</w:t>
        </w:r>
        <w:r w:rsidR="004414B6" w:rsidRPr="0076151E">
          <w:rPr>
            <w:rStyle w:val="Hyperlink"/>
            <w:sz w:val="24"/>
            <w:szCs w:val="24"/>
          </w:rPr>
          <w:t>OMCSummer2019</w:t>
        </w:r>
      </w:hyperlink>
      <w:r w:rsidR="004414B6">
        <w:rPr>
          <w:sz w:val="24"/>
          <w:szCs w:val="24"/>
        </w:rPr>
        <w:t xml:space="preserve"> </w:t>
      </w:r>
      <w:r w:rsidR="00E16B3A">
        <w:rPr>
          <w:sz w:val="24"/>
          <w:szCs w:val="24"/>
        </w:rPr>
        <w:t xml:space="preserve"> </w:t>
      </w:r>
    </w:p>
    <w:p w14:paraId="58D46E2D" w14:textId="1B1F6ECD" w:rsidR="00D06C55" w:rsidRPr="00A27CF8" w:rsidRDefault="00D06C55" w:rsidP="00D06C55">
      <w:pPr>
        <w:pStyle w:val="NoSpacing"/>
        <w:rPr>
          <w:sz w:val="24"/>
          <w:szCs w:val="24"/>
        </w:rPr>
      </w:pPr>
      <w:r w:rsidRPr="00A27CF8">
        <w:rPr>
          <w:sz w:val="24"/>
          <w:szCs w:val="24"/>
        </w:rPr>
        <w:t xml:space="preserve">Applications reviewed by the OMC and </w:t>
      </w:r>
      <w:r w:rsidR="00E5164A">
        <w:rPr>
          <w:sz w:val="24"/>
          <w:szCs w:val="24"/>
        </w:rPr>
        <w:t xml:space="preserve">a </w:t>
      </w:r>
      <w:r w:rsidRPr="00A27CF8">
        <w:rPr>
          <w:sz w:val="24"/>
          <w:szCs w:val="24"/>
        </w:rPr>
        <w:t xml:space="preserve">panel of </w:t>
      </w:r>
      <w:r w:rsidR="00A27CF8" w:rsidRPr="00A27CF8">
        <w:rPr>
          <w:sz w:val="24"/>
          <w:szCs w:val="24"/>
        </w:rPr>
        <w:t>colleagues</w:t>
      </w:r>
      <w:r w:rsidRPr="00A27CF8">
        <w:rPr>
          <w:sz w:val="24"/>
          <w:szCs w:val="24"/>
        </w:rPr>
        <w:t xml:space="preserve"> against criteria above.</w:t>
      </w:r>
    </w:p>
    <w:p w14:paraId="68939288" w14:textId="3C8823A1" w:rsidR="00D06C55" w:rsidRDefault="00D06C55" w:rsidP="00D06C55">
      <w:pPr>
        <w:pStyle w:val="NoSpacing"/>
        <w:rPr>
          <w:sz w:val="24"/>
          <w:szCs w:val="24"/>
        </w:rPr>
      </w:pPr>
      <w:r w:rsidRPr="00A27CF8">
        <w:rPr>
          <w:sz w:val="24"/>
          <w:szCs w:val="24"/>
        </w:rPr>
        <w:t>Applicants informed by</w:t>
      </w:r>
      <w:r w:rsidR="004414B6">
        <w:rPr>
          <w:sz w:val="24"/>
          <w:szCs w:val="24"/>
        </w:rPr>
        <w:t xml:space="preserve"> Thursday 27</w:t>
      </w:r>
      <w:r w:rsidR="004414B6" w:rsidRPr="004414B6">
        <w:rPr>
          <w:sz w:val="24"/>
          <w:szCs w:val="24"/>
          <w:vertAlign w:val="superscript"/>
        </w:rPr>
        <w:t>th</w:t>
      </w:r>
      <w:r w:rsidR="004414B6">
        <w:rPr>
          <w:sz w:val="24"/>
          <w:szCs w:val="24"/>
        </w:rPr>
        <w:t xml:space="preserve"> June </w:t>
      </w:r>
      <w:r w:rsidR="00E16B3A">
        <w:rPr>
          <w:sz w:val="24"/>
          <w:szCs w:val="24"/>
        </w:rPr>
        <w:t>201</w:t>
      </w:r>
      <w:r w:rsidR="004414B6">
        <w:rPr>
          <w:sz w:val="24"/>
          <w:szCs w:val="24"/>
        </w:rPr>
        <w:t>9</w:t>
      </w:r>
      <w:r w:rsidR="00AF59E9" w:rsidRPr="00A27CF8">
        <w:rPr>
          <w:sz w:val="24"/>
          <w:szCs w:val="24"/>
        </w:rPr>
        <w:t>.</w:t>
      </w:r>
    </w:p>
    <w:p w14:paraId="0BCAA0AE" w14:textId="0B78664C" w:rsidR="00E16B3A" w:rsidRDefault="00E16B3A" w:rsidP="00D06C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Applicants to confirm their acceptance </w:t>
      </w:r>
      <w:r w:rsidR="002E6000">
        <w:rPr>
          <w:sz w:val="24"/>
          <w:szCs w:val="24"/>
        </w:rPr>
        <w:t xml:space="preserve">and register </w:t>
      </w:r>
      <w:r>
        <w:rPr>
          <w:sz w:val="24"/>
          <w:szCs w:val="24"/>
        </w:rPr>
        <w:t xml:space="preserve">by </w:t>
      </w:r>
      <w:r w:rsidR="004414B6">
        <w:rPr>
          <w:sz w:val="24"/>
          <w:szCs w:val="24"/>
        </w:rPr>
        <w:t>11</w:t>
      </w:r>
      <w:r w:rsidR="004414B6" w:rsidRPr="004414B6">
        <w:rPr>
          <w:sz w:val="24"/>
          <w:szCs w:val="24"/>
          <w:vertAlign w:val="superscript"/>
        </w:rPr>
        <w:t>th</w:t>
      </w:r>
      <w:r w:rsidR="004414B6">
        <w:rPr>
          <w:sz w:val="24"/>
          <w:szCs w:val="24"/>
        </w:rPr>
        <w:t xml:space="preserve"> </w:t>
      </w:r>
      <w:r>
        <w:rPr>
          <w:sz w:val="24"/>
          <w:szCs w:val="24"/>
        </w:rPr>
        <w:t>July 201</w:t>
      </w:r>
      <w:r w:rsidR="004414B6">
        <w:rPr>
          <w:sz w:val="24"/>
          <w:szCs w:val="24"/>
        </w:rPr>
        <w:t>9</w:t>
      </w:r>
    </w:p>
    <w:p w14:paraId="6F865E29" w14:textId="10D74482" w:rsidR="00AD547A" w:rsidRDefault="00AD547A" w:rsidP="00D06C55">
      <w:pPr>
        <w:pStyle w:val="NoSpacing"/>
        <w:rPr>
          <w:sz w:val="24"/>
          <w:szCs w:val="24"/>
        </w:rPr>
      </w:pPr>
    </w:p>
    <w:p w14:paraId="636C9E38" w14:textId="77777777" w:rsidR="00D06C55" w:rsidRPr="00A27CF8" w:rsidRDefault="00D06C55" w:rsidP="00D06C55">
      <w:pPr>
        <w:pStyle w:val="NoSpacing"/>
        <w:rPr>
          <w:b/>
          <w:sz w:val="24"/>
          <w:szCs w:val="24"/>
        </w:rPr>
      </w:pPr>
      <w:r w:rsidRPr="00A27CF8">
        <w:rPr>
          <w:b/>
          <w:sz w:val="24"/>
          <w:szCs w:val="24"/>
        </w:rPr>
        <w:t>Terms and Conditions</w:t>
      </w:r>
    </w:p>
    <w:p w14:paraId="58FEAE4C" w14:textId="400B61B8" w:rsidR="00AB23CD" w:rsidRDefault="00D06C55" w:rsidP="00A27CF8">
      <w:pPr>
        <w:pStyle w:val="NoSpacing"/>
        <w:rPr>
          <w:sz w:val="24"/>
          <w:szCs w:val="24"/>
        </w:rPr>
      </w:pPr>
      <w:r w:rsidRPr="00A27CF8">
        <w:rPr>
          <w:sz w:val="24"/>
          <w:szCs w:val="24"/>
        </w:rPr>
        <w:t xml:space="preserve">The bursary will cover the Summer School fee in full. Applicants will be responsible for their own accommodation and travel costs. Lunch is provided as part of the Summer </w:t>
      </w:r>
      <w:r w:rsidR="00A27CF8" w:rsidRPr="00A27CF8">
        <w:rPr>
          <w:sz w:val="24"/>
          <w:szCs w:val="24"/>
        </w:rPr>
        <w:t>School</w:t>
      </w:r>
      <w:r w:rsidR="00A27CF8">
        <w:rPr>
          <w:sz w:val="24"/>
          <w:szCs w:val="24"/>
        </w:rPr>
        <w:t>,</w:t>
      </w:r>
      <w:r w:rsidRPr="00A27CF8">
        <w:rPr>
          <w:sz w:val="24"/>
          <w:szCs w:val="24"/>
        </w:rPr>
        <w:t xml:space="preserve"> </w:t>
      </w:r>
      <w:r w:rsidR="00A27CF8">
        <w:rPr>
          <w:sz w:val="24"/>
          <w:szCs w:val="24"/>
        </w:rPr>
        <w:t>however</w:t>
      </w:r>
      <w:r w:rsidRPr="00A27CF8">
        <w:rPr>
          <w:sz w:val="24"/>
          <w:szCs w:val="24"/>
        </w:rPr>
        <w:t xml:space="preserve"> no other meals</w:t>
      </w:r>
      <w:r w:rsidR="00A27CF8">
        <w:rPr>
          <w:sz w:val="24"/>
          <w:szCs w:val="24"/>
        </w:rPr>
        <w:t xml:space="preserve"> will be provided</w:t>
      </w:r>
      <w:r w:rsidRPr="00A27CF8">
        <w:rPr>
          <w:sz w:val="24"/>
          <w:szCs w:val="24"/>
        </w:rPr>
        <w:t>.</w:t>
      </w:r>
      <w:r w:rsidR="00F62B89" w:rsidRPr="00A27CF8">
        <w:rPr>
          <w:sz w:val="24"/>
          <w:szCs w:val="24"/>
        </w:rPr>
        <w:t xml:space="preserve"> </w:t>
      </w:r>
      <w:r w:rsidRPr="00A27CF8">
        <w:rPr>
          <w:sz w:val="24"/>
          <w:szCs w:val="24"/>
        </w:rPr>
        <w:t>Applicants may apply, even if they have already paid for a place on the Summer School</w:t>
      </w:r>
      <w:r w:rsidR="00A27CF8">
        <w:rPr>
          <w:sz w:val="24"/>
          <w:szCs w:val="24"/>
        </w:rPr>
        <w:t>, if awarded a bursary their fee will be refunded</w:t>
      </w:r>
      <w:r w:rsidRPr="00A27CF8">
        <w:rPr>
          <w:sz w:val="24"/>
          <w:szCs w:val="24"/>
        </w:rPr>
        <w:t>.</w:t>
      </w:r>
    </w:p>
    <w:sectPr w:rsidR="00AB23CD" w:rsidSect="002E6000">
      <w:footerReference w:type="default" r:id="rId13"/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5BD4" w14:textId="77777777" w:rsidR="006B6CB8" w:rsidRDefault="006B6CB8" w:rsidP="00BA5044">
      <w:pPr>
        <w:spacing w:after="0" w:line="240" w:lineRule="auto"/>
      </w:pPr>
      <w:r>
        <w:separator/>
      </w:r>
    </w:p>
  </w:endnote>
  <w:endnote w:type="continuationSeparator" w:id="0">
    <w:p w14:paraId="644BE7FF" w14:textId="77777777" w:rsidR="006B6CB8" w:rsidRDefault="006B6CB8" w:rsidP="00BA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795BA" w14:textId="7C614FF5" w:rsidR="00BA5044" w:rsidRDefault="00BA5044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455A79" wp14:editId="4BACA02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0767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30162" w14:textId="3818389B" w:rsidR="00BA5044" w:rsidRPr="00A27CF8" w:rsidRDefault="004414B6" w:rsidP="00BA504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OMC – 05 June 2019</w:t>
                            </w:r>
                          </w:p>
                          <w:p w14:paraId="10D58B89" w14:textId="245CAB43" w:rsidR="00BA5044" w:rsidRDefault="00BA5044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55A79" id="Group 155" o:spid="_x0000_s1026" style="position:absolute;margin-left:0;margin-top:0;width:468pt;height:32.1pt;z-index:251659264;mso-position-horizontal:left;mso-position-horizontal-relative:page;mso-position-vertical:center;mso-position-vertical-relative:bottom-margin-area" coordsize="59436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2230162" w14:textId="3818389B" w:rsidR="00BA5044" w:rsidRPr="00A27CF8" w:rsidRDefault="004414B6" w:rsidP="00BA504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OMC – 05 June 2019</w:t>
                      </w:r>
                    </w:p>
                    <w:p w14:paraId="10D58B89" w14:textId="245CAB43" w:rsidR="00BA5044" w:rsidRDefault="00BA5044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E6F57" w14:textId="77777777" w:rsidR="006B6CB8" w:rsidRDefault="006B6CB8" w:rsidP="00BA5044">
      <w:pPr>
        <w:spacing w:after="0" w:line="240" w:lineRule="auto"/>
      </w:pPr>
      <w:r>
        <w:separator/>
      </w:r>
    </w:p>
  </w:footnote>
  <w:footnote w:type="continuationSeparator" w:id="0">
    <w:p w14:paraId="6FC32DF3" w14:textId="77777777" w:rsidR="006B6CB8" w:rsidRDefault="006B6CB8" w:rsidP="00BA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F76"/>
    <w:multiLevelType w:val="hybridMultilevel"/>
    <w:tmpl w:val="82B01F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5D1895"/>
    <w:multiLevelType w:val="hybridMultilevel"/>
    <w:tmpl w:val="65E2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109F"/>
    <w:multiLevelType w:val="hybridMultilevel"/>
    <w:tmpl w:val="B330C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55"/>
    <w:rsid w:val="000517AE"/>
    <w:rsid w:val="00155DB0"/>
    <w:rsid w:val="00197561"/>
    <w:rsid w:val="001A05AE"/>
    <w:rsid w:val="002E6000"/>
    <w:rsid w:val="004414B6"/>
    <w:rsid w:val="005055DE"/>
    <w:rsid w:val="00574200"/>
    <w:rsid w:val="006B6CB8"/>
    <w:rsid w:val="00801C8C"/>
    <w:rsid w:val="00830645"/>
    <w:rsid w:val="009D1868"/>
    <w:rsid w:val="00A27CF8"/>
    <w:rsid w:val="00A8362A"/>
    <w:rsid w:val="00A94ABB"/>
    <w:rsid w:val="00AD547A"/>
    <w:rsid w:val="00AF59E9"/>
    <w:rsid w:val="00BA5044"/>
    <w:rsid w:val="00C9604F"/>
    <w:rsid w:val="00D06C55"/>
    <w:rsid w:val="00D67AC9"/>
    <w:rsid w:val="00E16B3A"/>
    <w:rsid w:val="00E5164A"/>
    <w:rsid w:val="00F24A21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4FBD1"/>
  <w15:chartTrackingRefBased/>
  <w15:docId w15:val="{97C46824-6EA1-4D49-8937-30A1785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C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6C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7A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C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516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44"/>
  </w:style>
  <w:style w:type="paragraph" w:styleId="Footer">
    <w:name w:val="footer"/>
    <w:basedOn w:val="Normal"/>
    <w:link w:val="FooterChar"/>
    <w:uiPriority w:val="99"/>
    <w:unhideWhenUsed/>
    <w:rsid w:val="00BA5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fulnessteachersuk.org.uk/pdf/teacher-guideline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urveymonkey.co.uk/r/OMCSummer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oxfordmindfulnes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kmindfulnessnetwork.co.uk/uk-lis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essmbc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Sharon Hadley</cp:lastModifiedBy>
  <cp:revision>3</cp:revision>
  <cp:lastPrinted>2018-06-03T20:42:00Z</cp:lastPrinted>
  <dcterms:created xsi:type="dcterms:W3CDTF">2019-06-05T10:25:00Z</dcterms:created>
  <dcterms:modified xsi:type="dcterms:W3CDTF">2019-06-05T10:29:00Z</dcterms:modified>
</cp:coreProperties>
</file>